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A2C5" w14:textId="77777777" w:rsidR="003F5D3E" w:rsidRPr="00A70520" w:rsidRDefault="003F5D3E" w:rsidP="003F5D3E">
      <w:pPr>
        <w:pBdr>
          <w:top w:val="nil"/>
          <w:left w:val="nil"/>
          <w:bottom w:val="nil"/>
          <w:right w:val="nil"/>
          <w:between w:val="nil"/>
        </w:pBdr>
        <w:tabs>
          <w:tab w:val="center" w:pos="4680"/>
          <w:tab w:val="right" w:pos="9360"/>
        </w:tabs>
        <w:spacing w:after="0" w:line="240" w:lineRule="auto"/>
        <w:jc w:val="right"/>
        <w:rPr>
          <w:rFonts w:ascii="GHEA Grapalat" w:eastAsia="GHEA Grapalat" w:hAnsi="GHEA Grapalat" w:cs="GHEA Grapalat"/>
          <w:b/>
          <w:color w:val="000000"/>
          <w:sz w:val="24"/>
          <w:szCs w:val="24"/>
        </w:rPr>
      </w:pPr>
      <w:r w:rsidRPr="00A70520">
        <w:rPr>
          <w:rFonts w:ascii="GHEA Grapalat" w:eastAsia="GHEA Grapalat" w:hAnsi="GHEA Grapalat" w:cs="GHEA Grapalat"/>
          <w:b/>
          <w:color w:val="000000"/>
          <w:sz w:val="24"/>
          <w:szCs w:val="24"/>
        </w:rPr>
        <w:t>ՆԱԽԱԳԻԾ</w:t>
      </w:r>
    </w:p>
    <w:p w14:paraId="384C1F2C" w14:textId="77777777" w:rsidR="003F5D3E" w:rsidRPr="00A70520" w:rsidRDefault="003F5D3E" w:rsidP="003F5D3E">
      <w:pPr>
        <w:shd w:val="clear" w:color="auto" w:fill="FFFFFF"/>
        <w:spacing w:after="0" w:line="360" w:lineRule="auto"/>
        <w:jc w:val="center"/>
        <w:rPr>
          <w:rFonts w:ascii="GHEA Grapalat" w:eastAsia="GHEA Grapalat" w:hAnsi="GHEA Grapalat" w:cs="GHEA Grapalat"/>
          <w:color w:val="000000"/>
          <w:sz w:val="24"/>
          <w:szCs w:val="24"/>
        </w:rPr>
      </w:pPr>
    </w:p>
    <w:p w14:paraId="5B54ADBE" w14:textId="77777777" w:rsidR="003F5D3E" w:rsidRPr="00A70520" w:rsidRDefault="003F5D3E" w:rsidP="003F5D3E">
      <w:pPr>
        <w:shd w:val="clear" w:color="auto" w:fill="FFFFFF"/>
        <w:spacing w:after="0" w:line="360" w:lineRule="auto"/>
        <w:jc w:val="center"/>
        <w:rPr>
          <w:rFonts w:ascii="GHEA Grapalat" w:eastAsia="GHEA Grapalat" w:hAnsi="GHEA Grapalat" w:cs="GHEA Grapalat"/>
          <w:b/>
          <w:color w:val="000000"/>
          <w:sz w:val="24"/>
          <w:szCs w:val="24"/>
        </w:rPr>
      </w:pPr>
      <w:r w:rsidRPr="00A70520">
        <w:rPr>
          <w:rFonts w:ascii="GHEA Grapalat" w:eastAsia="GHEA Grapalat" w:hAnsi="GHEA Grapalat" w:cs="GHEA Grapalat"/>
          <w:b/>
          <w:color w:val="000000"/>
          <w:sz w:val="24"/>
          <w:szCs w:val="24"/>
        </w:rPr>
        <w:t>ՀԱՅԱՍՏԱՆԻ ՀԱՆՐԱՊԵՏՈՒԹՅԱՆ ԿԱՌԱՎԱՐՈՒԹՅ</w:t>
      </w:r>
      <w:r w:rsidRPr="00A70520">
        <w:rPr>
          <w:rFonts w:ascii="GHEA Grapalat" w:eastAsia="GHEA Grapalat" w:hAnsi="GHEA Grapalat" w:cs="GHEA Grapalat"/>
          <w:b/>
          <w:sz w:val="24"/>
          <w:szCs w:val="24"/>
        </w:rPr>
        <w:t>ՈՒ</w:t>
      </w:r>
      <w:r w:rsidRPr="00A70520">
        <w:rPr>
          <w:rFonts w:ascii="GHEA Grapalat" w:eastAsia="GHEA Grapalat" w:hAnsi="GHEA Grapalat" w:cs="GHEA Grapalat"/>
          <w:b/>
          <w:color w:val="000000"/>
          <w:sz w:val="24"/>
          <w:szCs w:val="24"/>
        </w:rPr>
        <w:t>Ն</w:t>
      </w:r>
      <w:r w:rsidRPr="00A70520">
        <w:rPr>
          <w:b/>
          <w:color w:val="000000"/>
          <w:sz w:val="24"/>
          <w:szCs w:val="24"/>
        </w:rPr>
        <w:t> </w:t>
      </w:r>
    </w:p>
    <w:p w14:paraId="5A9A3095" w14:textId="77777777" w:rsidR="003F5D3E" w:rsidRPr="00A70520" w:rsidRDefault="003F5D3E" w:rsidP="003F5D3E">
      <w:pPr>
        <w:shd w:val="clear" w:color="auto" w:fill="FFFFFF"/>
        <w:spacing w:after="0" w:line="360" w:lineRule="auto"/>
        <w:jc w:val="center"/>
        <w:rPr>
          <w:rFonts w:ascii="GHEA Grapalat" w:eastAsia="GHEA Grapalat" w:hAnsi="GHEA Grapalat" w:cs="GHEA Grapalat"/>
          <w:b/>
          <w:color w:val="000000"/>
          <w:sz w:val="24"/>
          <w:szCs w:val="24"/>
        </w:rPr>
      </w:pPr>
      <w:r w:rsidRPr="00A70520">
        <w:rPr>
          <w:rFonts w:ascii="GHEA Grapalat" w:eastAsia="GHEA Grapalat" w:hAnsi="GHEA Grapalat" w:cs="GHEA Grapalat"/>
          <w:b/>
          <w:color w:val="000000"/>
          <w:sz w:val="24"/>
          <w:szCs w:val="24"/>
        </w:rPr>
        <w:t>Ո Ր Ո Շ ՈՒ Մ</w:t>
      </w:r>
    </w:p>
    <w:p w14:paraId="6846A6CF" w14:textId="77777777" w:rsidR="003F5D3E" w:rsidRPr="00A70520" w:rsidRDefault="003F5D3E" w:rsidP="003F5D3E">
      <w:pPr>
        <w:shd w:val="clear" w:color="auto" w:fill="FFFFFF"/>
        <w:spacing w:after="0" w:line="360" w:lineRule="auto"/>
        <w:jc w:val="center"/>
        <w:rPr>
          <w:rFonts w:ascii="GHEA Grapalat" w:eastAsia="GHEA Grapalat" w:hAnsi="GHEA Grapalat" w:cs="GHEA Grapalat"/>
          <w:b/>
          <w:color w:val="000000"/>
          <w:sz w:val="24"/>
          <w:szCs w:val="24"/>
        </w:rPr>
      </w:pPr>
      <w:r w:rsidRPr="00A70520">
        <w:rPr>
          <w:b/>
          <w:color w:val="000000"/>
          <w:sz w:val="24"/>
          <w:szCs w:val="24"/>
        </w:rPr>
        <w:t> </w:t>
      </w:r>
    </w:p>
    <w:p w14:paraId="797A3581" w14:textId="0C990DC9" w:rsidR="003F5D3E" w:rsidRPr="00A70520" w:rsidRDefault="003F5D3E" w:rsidP="003F5D3E">
      <w:pPr>
        <w:shd w:val="clear" w:color="auto" w:fill="FFFFFF"/>
        <w:spacing w:after="0" w:line="360" w:lineRule="auto"/>
        <w:jc w:val="center"/>
        <w:rPr>
          <w:rFonts w:ascii="GHEA Grapalat" w:eastAsia="GHEA Grapalat" w:hAnsi="GHEA Grapalat" w:cs="GHEA Grapalat"/>
          <w:b/>
          <w:color w:val="000000"/>
          <w:sz w:val="24"/>
          <w:szCs w:val="24"/>
        </w:rPr>
      </w:pPr>
      <w:r w:rsidRPr="0057210E">
        <w:rPr>
          <w:rFonts w:ascii="GHEA Grapalat" w:eastAsia="GHEA Grapalat" w:hAnsi="GHEA Grapalat" w:cs="GHEA Grapalat"/>
          <w:b/>
          <w:sz w:val="24"/>
          <w:szCs w:val="24"/>
        </w:rPr>
        <w:t xml:space="preserve">2022 թվական </w:t>
      </w:r>
      <w:r w:rsidRPr="00A70520">
        <w:rPr>
          <w:rFonts w:ascii="GHEA Grapalat" w:eastAsia="GHEA Grapalat" w:hAnsi="GHEA Grapalat" w:cs="GHEA Grapalat"/>
          <w:b/>
          <w:color w:val="000000"/>
          <w:sz w:val="24"/>
          <w:szCs w:val="24"/>
        </w:rPr>
        <w:t>N _____-Լ</w:t>
      </w:r>
    </w:p>
    <w:p w14:paraId="7154C093" w14:textId="41D9588D" w:rsidR="00DB3A81" w:rsidRPr="00A70520" w:rsidRDefault="00DB3A81"/>
    <w:p w14:paraId="45132C57" w14:textId="77FFB84A" w:rsidR="003F5D3E" w:rsidRPr="00A70520" w:rsidRDefault="003F5D3E" w:rsidP="003F5D3E">
      <w:pPr>
        <w:shd w:val="clear" w:color="auto" w:fill="FFFFFF"/>
        <w:spacing w:after="0" w:line="360" w:lineRule="auto"/>
        <w:jc w:val="center"/>
        <w:rPr>
          <w:rFonts w:ascii="GHEA Grapalat" w:eastAsia="GHEA Grapalat" w:hAnsi="GHEA Grapalat" w:cs="GHEA Grapalat"/>
          <w:b/>
          <w:color w:val="000000"/>
          <w:sz w:val="24"/>
          <w:szCs w:val="24"/>
        </w:rPr>
      </w:pPr>
      <w:r w:rsidRPr="00A70520">
        <w:tab/>
      </w:r>
      <w:r w:rsidRPr="00A70520">
        <w:rPr>
          <w:rFonts w:ascii="GHEA Grapalat" w:eastAsia="GHEA Grapalat" w:hAnsi="GHEA Grapalat" w:cs="GHEA Grapalat"/>
          <w:b/>
          <w:color w:val="000000"/>
          <w:sz w:val="24"/>
          <w:szCs w:val="24"/>
        </w:rPr>
        <w:t xml:space="preserve">ՏԵՂԵԿԱՏՎԱԿԱՆ ՏԵԽՆՈԼՈԳԻԱՆԵՐԻ </w:t>
      </w:r>
      <w:r w:rsidRPr="00A70520">
        <w:rPr>
          <w:rFonts w:ascii="GHEA Grapalat" w:eastAsia="GHEA Grapalat" w:hAnsi="GHEA Grapalat" w:cs="GHEA Grapalat"/>
          <w:b/>
          <w:sz w:val="24"/>
          <w:szCs w:val="24"/>
        </w:rPr>
        <w:t xml:space="preserve">ՈԼՈՐՏՈՒՄ ԳՈՐԾՈՒՆԵՈՒԹՅՈՒՆ </w:t>
      </w:r>
      <w:r w:rsidRPr="0057210E">
        <w:rPr>
          <w:rFonts w:ascii="GHEA Grapalat" w:eastAsia="GHEA Grapalat" w:hAnsi="GHEA Grapalat" w:cs="GHEA Grapalat"/>
          <w:b/>
          <w:sz w:val="24"/>
          <w:szCs w:val="24"/>
        </w:rPr>
        <w:t>ԻՐԱԿԱՆԱՑՆՈՂ</w:t>
      </w:r>
      <w:r w:rsidRPr="00A70520">
        <w:rPr>
          <w:rFonts w:ascii="GHEA Grapalat" w:eastAsia="GHEA Grapalat" w:hAnsi="GHEA Grapalat" w:cs="GHEA Grapalat"/>
          <w:b/>
          <w:sz w:val="24"/>
          <w:szCs w:val="24"/>
        </w:rPr>
        <w:t xml:space="preserve"> </w:t>
      </w:r>
      <w:r w:rsidRPr="00A70520">
        <w:rPr>
          <w:rFonts w:ascii="GHEA Grapalat" w:eastAsia="GHEA Grapalat" w:hAnsi="GHEA Grapalat" w:cs="GHEA Grapalat"/>
          <w:b/>
          <w:color w:val="000000"/>
          <w:sz w:val="24"/>
          <w:szCs w:val="24"/>
        </w:rPr>
        <w:t xml:space="preserve">ԱՌԵՎՏՐԱՅԻՆ </w:t>
      </w:r>
      <w:r w:rsidRPr="0057210E">
        <w:rPr>
          <w:rFonts w:ascii="GHEA Grapalat" w:eastAsia="GHEA Grapalat" w:hAnsi="GHEA Grapalat" w:cs="GHEA Grapalat"/>
          <w:b/>
          <w:sz w:val="24"/>
          <w:szCs w:val="24"/>
        </w:rPr>
        <w:t>ԿԱԶՄԱԿԵՐՊՈՒԹՅՈՒՆՆԵՐԻՆ ԵՎ ԱՆՀԱՏ ՁԵՌՆԱՐԿԱՏԵՐԵՐԻՆ ՊԵՏԱԿԱՆ ԱՋԱԿՑՈՒԹՅԱՆ ՏՐԱՄԱԴՐՄ</w:t>
      </w:r>
      <w:r w:rsidRPr="00A70520">
        <w:rPr>
          <w:rFonts w:ascii="GHEA Grapalat" w:eastAsia="GHEA Grapalat" w:hAnsi="GHEA Grapalat" w:cs="GHEA Grapalat"/>
          <w:b/>
          <w:color w:val="000000"/>
          <w:sz w:val="24"/>
          <w:szCs w:val="24"/>
        </w:rPr>
        <w:t>ԱՆ ԿԱՐԳԸ ՀԱՍՏԱՏԵԼՈՒ ՄԱՍԻՆ</w:t>
      </w:r>
    </w:p>
    <w:p w14:paraId="284DEE90" w14:textId="77777777" w:rsidR="003F5D3E" w:rsidRPr="00A70520" w:rsidRDefault="003F5D3E" w:rsidP="003F5D3E">
      <w:pPr>
        <w:shd w:val="clear" w:color="auto" w:fill="FFFFFF"/>
        <w:spacing w:after="0" w:line="360" w:lineRule="auto"/>
        <w:jc w:val="center"/>
        <w:rPr>
          <w:rFonts w:ascii="GHEA Grapalat" w:eastAsia="GHEA Grapalat" w:hAnsi="GHEA Grapalat" w:cs="GHEA Grapalat"/>
          <w:b/>
          <w:color w:val="000000"/>
          <w:sz w:val="24"/>
          <w:szCs w:val="24"/>
        </w:rPr>
      </w:pPr>
    </w:p>
    <w:p w14:paraId="6FFE61D4" w14:textId="77777777" w:rsidR="003F5D3E" w:rsidRPr="00A70520" w:rsidRDefault="003F5D3E" w:rsidP="003F5D3E">
      <w:pPr>
        <w:shd w:val="clear" w:color="auto" w:fill="FFFFFF"/>
        <w:spacing w:after="0" w:line="360" w:lineRule="auto"/>
        <w:ind w:firstLine="375"/>
        <w:jc w:val="both"/>
        <w:rPr>
          <w:rFonts w:ascii="GHEA Grapalat" w:eastAsia="GHEA Grapalat" w:hAnsi="GHEA Grapalat" w:cs="GHEA Grapalat"/>
          <w:color w:val="000000"/>
          <w:sz w:val="24"/>
          <w:szCs w:val="24"/>
        </w:rPr>
      </w:pPr>
      <w:r w:rsidRPr="00A70520">
        <w:rPr>
          <w:rFonts w:ascii="GHEA Grapalat" w:eastAsia="GHEA Grapalat" w:hAnsi="GHEA Grapalat" w:cs="GHEA Grapalat"/>
          <w:color w:val="000000"/>
          <w:sz w:val="24"/>
          <w:szCs w:val="24"/>
        </w:rPr>
        <w:t>Հիմք ընդունելով Հայաստանի Հանրապետության Սահմանադրության 146-րդ հոդվածի 4-րդ մասը՝ Հայաստանի Հանրապետության կառավարությունը</w:t>
      </w:r>
      <w:r w:rsidRPr="00A70520">
        <w:rPr>
          <w:color w:val="000000"/>
          <w:sz w:val="24"/>
          <w:szCs w:val="24"/>
        </w:rPr>
        <w:t> </w:t>
      </w:r>
      <w:r w:rsidRPr="00A70520">
        <w:rPr>
          <w:rFonts w:ascii="GHEA Grapalat" w:eastAsia="GHEA Grapalat" w:hAnsi="GHEA Grapalat" w:cs="GHEA Grapalat"/>
          <w:b/>
          <w:i/>
          <w:color w:val="000000"/>
          <w:sz w:val="24"/>
          <w:szCs w:val="24"/>
        </w:rPr>
        <w:t>որոշում է</w:t>
      </w:r>
      <w:r w:rsidRPr="00A70520">
        <w:rPr>
          <w:rFonts w:ascii="GHEA Grapalat" w:eastAsia="GHEA Grapalat" w:hAnsi="GHEA Grapalat" w:cs="GHEA Grapalat"/>
          <w:i/>
          <w:color w:val="000000"/>
          <w:sz w:val="24"/>
          <w:szCs w:val="24"/>
        </w:rPr>
        <w:t>.</w:t>
      </w:r>
    </w:p>
    <w:p w14:paraId="480A48E7" w14:textId="0E78BD2B" w:rsidR="00DE0429" w:rsidRPr="00A70520" w:rsidRDefault="00DE0429" w:rsidP="003F5D3E">
      <w:pPr>
        <w:numPr>
          <w:ilvl w:val="0"/>
          <w:numId w:val="1"/>
        </w:numPr>
        <w:shd w:val="clear" w:color="auto" w:fill="FFFFFF"/>
        <w:spacing w:after="0" w:line="360" w:lineRule="auto"/>
        <w:jc w:val="both"/>
        <w:rPr>
          <w:sz w:val="24"/>
          <w:szCs w:val="24"/>
        </w:rPr>
      </w:pPr>
      <w:r w:rsidRPr="00A70520">
        <w:rPr>
          <w:rFonts w:ascii="GHEA Grapalat" w:eastAsia="GHEA Grapalat" w:hAnsi="GHEA Grapalat" w:cs="GHEA Grapalat"/>
          <w:color w:val="000000"/>
          <w:sz w:val="24"/>
          <w:szCs w:val="24"/>
        </w:rPr>
        <w:t>Հաստատել տեղեկատվական տեխնոլոգիաների ոլորտ</w:t>
      </w:r>
      <w:r w:rsidR="00D43AF4">
        <w:rPr>
          <w:rFonts w:ascii="GHEA Grapalat" w:eastAsia="GHEA Grapalat" w:hAnsi="GHEA Grapalat" w:cs="GHEA Grapalat"/>
          <w:color w:val="000000"/>
          <w:sz w:val="24"/>
          <w:szCs w:val="24"/>
        </w:rPr>
        <w:t xml:space="preserve">ում գործունեություն իրականացնող </w:t>
      </w:r>
      <w:r w:rsidRPr="00A70520">
        <w:rPr>
          <w:rFonts w:ascii="GHEA Grapalat" w:eastAsia="GHEA Grapalat" w:hAnsi="GHEA Grapalat" w:cs="GHEA Grapalat"/>
          <w:color w:val="000000"/>
          <w:sz w:val="24"/>
          <w:szCs w:val="24"/>
        </w:rPr>
        <w:t xml:space="preserve">առևտրային կազմակերպություններին և անհատ ձեռնարկատերերին պետական աջակցության տրամադրման կարգը՝ համաձայն հավելվածի։ </w:t>
      </w:r>
    </w:p>
    <w:p w14:paraId="430EFD9C" w14:textId="2F9A2856" w:rsidR="003F5D3E" w:rsidRPr="00A70520" w:rsidRDefault="003F5D3E" w:rsidP="003F5D3E">
      <w:pPr>
        <w:numPr>
          <w:ilvl w:val="0"/>
          <w:numId w:val="1"/>
        </w:numPr>
        <w:shd w:val="clear" w:color="auto" w:fill="FFFFFF"/>
        <w:spacing w:after="0" w:line="360" w:lineRule="auto"/>
        <w:jc w:val="both"/>
        <w:rPr>
          <w:sz w:val="24"/>
          <w:szCs w:val="24"/>
        </w:rPr>
      </w:pPr>
      <w:r w:rsidRPr="00A70520">
        <w:rPr>
          <w:rFonts w:ascii="GHEA Grapalat" w:eastAsia="GHEA Grapalat" w:hAnsi="GHEA Grapalat" w:cs="GHEA Grapalat"/>
          <w:color w:val="000000"/>
          <w:sz w:val="24"/>
          <w:szCs w:val="24"/>
        </w:rPr>
        <w:t>Սույն որոշումն ուժի մեջ է մտնում հրապարակմանը հաջորդող օրվանից:</w:t>
      </w:r>
    </w:p>
    <w:p w14:paraId="31242F5A" w14:textId="77777777" w:rsidR="003F5D3E" w:rsidRPr="00A70520" w:rsidRDefault="003F5D3E" w:rsidP="003F5D3E">
      <w:pPr>
        <w:shd w:val="clear" w:color="auto" w:fill="FFFFFF"/>
        <w:spacing w:after="0" w:line="360" w:lineRule="auto"/>
        <w:ind w:firstLine="375"/>
        <w:jc w:val="both"/>
        <w:rPr>
          <w:rFonts w:ascii="GHEA Grapalat" w:eastAsia="GHEA Grapalat" w:hAnsi="GHEA Grapalat" w:cs="GHEA Grapalat"/>
          <w:color w:val="000000"/>
          <w:sz w:val="24"/>
          <w:szCs w:val="24"/>
        </w:rPr>
      </w:pPr>
    </w:p>
    <w:p w14:paraId="543955D4" w14:textId="4D9BA1B4" w:rsidR="003F5D3E" w:rsidRPr="00A70520" w:rsidRDefault="003F5D3E" w:rsidP="003F5D3E">
      <w:pPr>
        <w:shd w:val="clear" w:color="auto" w:fill="FFFFFF"/>
        <w:spacing w:after="0" w:line="360" w:lineRule="auto"/>
        <w:ind w:firstLine="375"/>
        <w:jc w:val="both"/>
        <w:rPr>
          <w:rFonts w:ascii="GHEA Grapalat" w:eastAsia="GHEA Grapalat" w:hAnsi="GHEA Grapalat" w:cs="GHEA Grapalat"/>
          <w:color w:val="000000"/>
          <w:sz w:val="24"/>
          <w:szCs w:val="24"/>
        </w:rPr>
      </w:pPr>
      <w:r w:rsidRPr="00A70520">
        <w:rPr>
          <w:rFonts w:ascii="GHEA Grapalat" w:eastAsia="GHEA Grapalat" w:hAnsi="GHEA Grapalat" w:cs="GHEA Grapalat"/>
          <w:color w:val="000000"/>
          <w:sz w:val="24"/>
          <w:szCs w:val="24"/>
        </w:rPr>
        <w:t xml:space="preserve"> </w:t>
      </w:r>
    </w:p>
    <w:p w14:paraId="5098B652" w14:textId="77777777" w:rsidR="00DE0429" w:rsidRPr="00A70520" w:rsidRDefault="00DE0429" w:rsidP="00DE0429">
      <w:pPr>
        <w:shd w:val="clear" w:color="auto" w:fill="FFFFFF"/>
        <w:spacing w:after="0" w:line="360" w:lineRule="auto"/>
        <w:jc w:val="both"/>
        <w:rPr>
          <w:rFonts w:ascii="GHEA Grapalat" w:eastAsia="GHEA Grapalat" w:hAnsi="GHEA Grapalat" w:cs="GHEA Grapalat"/>
          <w:color w:val="000000"/>
          <w:sz w:val="24"/>
          <w:szCs w:val="24"/>
        </w:rPr>
      </w:pPr>
    </w:p>
    <w:p w14:paraId="369E8074" w14:textId="77777777" w:rsidR="003F5D3E" w:rsidRPr="00A70520" w:rsidRDefault="003F5D3E" w:rsidP="003F5D3E">
      <w:pPr>
        <w:shd w:val="clear" w:color="auto" w:fill="FFFFFF"/>
        <w:spacing w:after="0" w:line="360" w:lineRule="auto"/>
        <w:ind w:firstLine="375"/>
        <w:rPr>
          <w:rFonts w:ascii="GHEA Grapalat" w:eastAsia="GHEA Grapalat" w:hAnsi="GHEA Grapalat" w:cs="GHEA Grapalat"/>
          <w:color w:val="000000"/>
          <w:sz w:val="24"/>
          <w:szCs w:val="24"/>
        </w:rPr>
      </w:pPr>
      <w:r w:rsidRPr="00A70520">
        <w:rPr>
          <w:color w:val="000000"/>
          <w:sz w:val="24"/>
          <w:szCs w:val="24"/>
        </w:rPr>
        <w:t> </w:t>
      </w:r>
    </w:p>
    <w:tbl>
      <w:tblPr>
        <w:tblW w:w="9972" w:type="dxa"/>
        <w:tblLayout w:type="fixed"/>
        <w:tblLook w:val="0400" w:firstRow="0" w:lastRow="0" w:firstColumn="0" w:lastColumn="0" w:noHBand="0" w:noVBand="1"/>
      </w:tblPr>
      <w:tblGrid>
        <w:gridCol w:w="4521"/>
        <w:gridCol w:w="5451"/>
      </w:tblGrid>
      <w:tr w:rsidR="003F5D3E" w:rsidRPr="00453967" w14:paraId="7B0C5492" w14:textId="77777777" w:rsidTr="00722A3D">
        <w:tc>
          <w:tcPr>
            <w:tcW w:w="4521" w:type="dxa"/>
            <w:shd w:val="clear" w:color="auto" w:fill="FFFFFF"/>
            <w:vAlign w:val="center"/>
          </w:tcPr>
          <w:p w14:paraId="79B2C531" w14:textId="77777777" w:rsidR="003F5D3E" w:rsidRPr="00453967" w:rsidRDefault="003F5D3E" w:rsidP="00722A3D">
            <w:pPr>
              <w:spacing w:after="0" w:line="360" w:lineRule="auto"/>
              <w:jc w:val="center"/>
              <w:rPr>
                <w:rFonts w:ascii="GHEA Grapalat" w:eastAsia="GHEA Grapalat" w:hAnsi="GHEA Grapalat" w:cs="GHEA Grapalat"/>
                <w:b/>
                <w:color w:val="000000"/>
                <w:sz w:val="24"/>
                <w:szCs w:val="24"/>
              </w:rPr>
            </w:pPr>
            <w:r w:rsidRPr="00453967">
              <w:rPr>
                <w:rFonts w:ascii="GHEA Grapalat" w:eastAsia="GHEA Grapalat" w:hAnsi="GHEA Grapalat" w:cs="GHEA Grapalat"/>
                <w:b/>
                <w:color w:val="000000"/>
                <w:sz w:val="24"/>
                <w:szCs w:val="24"/>
              </w:rPr>
              <w:t>Հայաստանի Հանրապետության</w:t>
            </w:r>
            <w:r w:rsidRPr="00453967">
              <w:rPr>
                <w:rFonts w:ascii="GHEA Grapalat" w:eastAsia="GHEA Grapalat" w:hAnsi="GHEA Grapalat" w:cs="GHEA Grapalat"/>
                <w:b/>
                <w:color w:val="000000"/>
                <w:sz w:val="24"/>
                <w:szCs w:val="24"/>
              </w:rPr>
              <w:br/>
              <w:t>վարչապետ</w:t>
            </w:r>
          </w:p>
        </w:tc>
        <w:tc>
          <w:tcPr>
            <w:tcW w:w="5451" w:type="dxa"/>
            <w:shd w:val="clear" w:color="auto" w:fill="FFFFFF"/>
            <w:vAlign w:val="bottom"/>
          </w:tcPr>
          <w:p w14:paraId="5A43EDF2" w14:textId="77777777" w:rsidR="003F5D3E" w:rsidRPr="00453967" w:rsidRDefault="003F5D3E" w:rsidP="00722A3D">
            <w:pPr>
              <w:spacing w:after="0" w:line="360" w:lineRule="auto"/>
              <w:jc w:val="right"/>
              <w:rPr>
                <w:rFonts w:ascii="GHEA Grapalat" w:eastAsia="GHEA Grapalat" w:hAnsi="GHEA Grapalat" w:cs="GHEA Grapalat"/>
                <w:b/>
                <w:color w:val="000000"/>
                <w:sz w:val="24"/>
                <w:szCs w:val="24"/>
              </w:rPr>
            </w:pPr>
            <w:r w:rsidRPr="00453967">
              <w:rPr>
                <w:rFonts w:ascii="GHEA Grapalat" w:eastAsia="GHEA Grapalat" w:hAnsi="GHEA Grapalat" w:cs="GHEA Grapalat"/>
                <w:b/>
                <w:color w:val="000000"/>
                <w:sz w:val="24"/>
                <w:szCs w:val="24"/>
              </w:rPr>
              <w:t>Ն. Փաշինյան</w:t>
            </w:r>
          </w:p>
        </w:tc>
      </w:tr>
    </w:tbl>
    <w:p w14:paraId="05AFF3D5" w14:textId="0287E59D" w:rsidR="003F5D3E" w:rsidRPr="00A70520" w:rsidRDefault="003F5D3E" w:rsidP="003F5D3E">
      <w:pPr>
        <w:tabs>
          <w:tab w:val="left" w:pos="3075"/>
        </w:tabs>
      </w:pPr>
    </w:p>
    <w:p w14:paraId="7F1F4AC2" w14:textId="77777777" w:rsidR="00DE0429" w:rsidRPr="00A70520" w:rsidRDefault="00DE0429" w:rsidP="003F5D3E">
      <w:pPr>
        <w:shd w:val="clear" w:color="auto" w:fill="FFFFFF"/>
        <w:spacing w:after="0" w:line="360" w:lineRule="auto"/>
        <w:ind w:left="5245"/>
        <w:jc w:val="right"/>
        <w:rPr>
          <w:rFonts w:ascii="GHEA Grapalat" w:eastAsia="GHEA Grapalat" w:hAnsi="GHEA Grapalat" w:cs="GHEA Grapalat"/>
          <w:color w:val="000000"/>
          <w:sz w:val="24"/>
          <w:szCs w:val="24"/>
        </w:rPr>
      </w:pPr>
    </w:p>
    <w:p w14:paraId="593CF2B6" w14:textId="77777777" w:rsidR="00DE0429" w:rsidRPr="00A70520" w:rsidRDefault="00DE0429" w:rsidP="003F5D3E">
      <w:pPr>
        <w:shd w:val="clear" w:color="auto" w:fill="FFFFFF"/>
        <w:spacing w:after="0" w:line="360" w:lineRule="auto"/>
        <w:ind w:left="5245"/>
        <w:jc w:val="right"/>
        <w:rPr>
          <w:rFonts w:ascii="GHEA Grapalat" w:eastAsia="GHEA Grapalat" w:hAnsi="GHEA Grapalat" w:cs="GHEA Grapalat"/>
          <w:color w:val="000000"/>
          <w:sz w:val="24"/>
          <w:szCs w:val="24"/>
        </w:rPr>
      </w:pPr>
    </w:p>
    <w:p w14:paraId="0EE21FA4" w14:textId="77777777" w:rsidR="00DE0429" w:rsidRPr="00A70520" w:rsidRDefault="00DE0429" w:rsidP="003F5D3E">
      <w:pPr>
        <w:shd w:val="clear" w:color="auto" w:fill="FFFFFF"/>
        <w:spacing w:after="0" w:line="360" w:lineRule="auto"/>
        <w:ind w:left="5245"/>
        <w:jc w:val="right"/>
        <w:rPr>
          <w:rFonts w:ascii="GHEA Grapalat" w:eastAsia="GHEA Grapalat" w:hAnsi="GHEA Grapalat" w:cs="GHEA Grapalat"/>
          <w:color w:val="000000"/>
          <w:sz w:val="24"/>
          <w:szCs w:val="24"/>
        </w:rPr>
      </w:pPr>
    </w:p>
    <w:p w14:paraId="401B5D92" w14:textId="77777777" w:rsidR="00DE0429" w:rsidRPr="00A70520" w:rsidRDefault="00DE0429" w:rsidP="003F5D3E">
      <w:pPr>
        <w:shd w:val="clear" w:color="auto" w:fill="FFFFFF"/>
        <w:spacing w:after="0" w:line="360" w:lineRule="auto"/>
        <w:ind w:left="5245"/>
        <w:jc w:val="right"/>
        <w:rPr>
          <w:rFonts w:ascii="GHEA Grapalat" w:eastAsia="GHEA Grapalat" w:hAnsi="GHEA Grapalat" w:cs="GHEA Grapalat"/>
          <w:color w:val="000000"/>
          <w:sz w:val="24"/>
          <w:szCs w:val="24"/>
        </w:rPr>
      </w:pPr>
    </w:p>
    <w:p w14:paraId="349A15B6" w14:textId="3488938B" w:rsidR="003F5D3E" w:rsidRPr="004056DE" w:rsidRDefault="003F5D3E" w:rsidP="003F5D3E">
      <w:pPr>
        <w:shd w:val="clear" w:color="auto" w:fill="FFFFFF"/>
        <w:spacing w:after="0" w:line="360" w:lineRule="auto"/>
        <w:ind w:left="5245"/>
        <w:jc w:val="right"/>
        <w:rPr>
          <w:rFonts w:ascii="GHEA Grapalat" w:eastAsia="GHEA Grapalat" w:hAnsi="GHEA Grapalat" w:cs="GHEA Grapalat"/>
          <w:sz w:val="24"/>
          <w:szCs w:val="24"/>
        </w:rPr>
      </w:pPr>
      <w:r w:rsidRPr="004056DE">
        <w:rPr>
          <w:rFonts w:ascii="GHEA Grapalat" w:eastAsia="GHEA Grapalat" w:hAnsi="GHEA Grapalat" w:cs="GHEA Grapalat"/>
          <w:sz w:val="24"/>
          <w:szCs w:val="24"/>
        </w:rPr>
        <w:t>Հավելված</w:t>
      </w:r>
    </w:p>
    <w:p w14:paraId="163FB904" w14:textId="77777777" w:rsidR="003F5D3E" w:rsidRPr="004056DE" w:rsidRDefault="003F5D3E" w:rsidP="003F5D3E">
      <w:pPr>
        <w:shd w:val="clear" w:color="auto" w:fill="FFFFFF"/>
        <w:spacing w:after="0" w:line="360" w:lineRule="auto"/>
        <w:ind w:left="5245"/>
        <w:jc w:val="right"/>
        <w:rPr>
          <w:rFonts w:ascii="GHEA Grapalat" w:eastAsia="GHEA Grapalat" w:hAnsi="GHEA Grapalat" w:cs="GHEA Grapalat"/>
          <w:sz w:val="24"/>
          <w:szCs w:val="24"/>
        </w:rPr>
      </w:pPr>
      <w:r w:rsidRPr="004056DE">
        <w:rPr>
          <w:rFonts w:ascii="GHEA Grapalat" w:eastAsia="GHEA Grapalat" w:hAnsi="GHEA Grapalat" w:cs="GHEA Grapalat"/>
          <w:sz w:val="24"/>
          <w:szCs w:val="24"/>
        </w:rPr>
        <w:t>ՀՀ կառավարության 2022 թվականի</w:t>
      </w:r>
    </w:p>
    <w:p w14:paraId="25A99663" w14:textId="71442892" w:rsidR="003F5D3E" w:rsidRPr="004056DE" w:rsidRDefault="00BB2DB7" w:rsidP="003F5D3E">
      <w:pPr>
        <w:shd w:val="clear" w:color="auto" w:fill="FFFFFF"/>
        <w:spacing w:after="0" w:line="360" w:lineRule="auto"/>
        <w:ind w:left="5245"/>
        <w:jc w:val="right"/>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 </w:t>
      </w:r>
      <w:r w:rsidRPr="004056DE">
        <w:rPr>
          <w:rFonts w:ascii="GHEA Grapalat" w:eastAsia="GHEA Grapalat" w:hAnsi="GHEA Grapalat" w:cs="GHEA Grapalat"/>
          <w:b/>
          <w:sz w:val="24"/>
          <w:szCs w:val="24"/>
        </w:rPr>
        <w:t xml:space="preserve"> </w:t>
      </w:r>
      <w:r w:rsidR="007575E8" w:rsidRPr="004056DE">
        <w:rPr>
          <w:rFonts w:ascii="GHEA Grapalat" w:eastAsia="GHEA Grapalat" w:hAnsi="GHEA Grapalat" w:cs="GHEA Grapalat"/>
          <w:b/>
          <w:sz w:val="24"/>
          <w:szCs w:val="24"/>
        </w:rPr>
        <w:t xml:space="preserve"> </w:t>
      </w:r>
      <w:r w:rsidR="003F5D3E" w:rsidRPr="004056DE">
        <w:rPr>
          <w:rFonts w:ascii="GHEA Grapalat" w:eastAsia="GHEA Grapalat" w:hAnsi="GHEA Grapalat" w:cs="GHEA Grapalat"/>
          <w:sz w:val="24"/>
          <w:szCs w:val="24"/>
        </w:rPr>
        <w:t xml:space="preserve"> -ի N </w:t>
      </w:r>
      <w:r w:rsidR="007575E8" w:rsidRPr="004056DE">
        <w:rPr>
          <w:rFonts w:ascii="GHEA Grapalat" w:eastAsia="GHEA Grapalat" w:hAnsi="GHEA Grapalat" w:cs="GHEA Grapalat"/>
          <w:sz w:val="24"/>
          <w:szCs w:val="24"/>
        </w:rPr>
        <w:t xml:space="preserve">  </w:t>
      </w:r>
      <w:r w:rsidR="003F5D3E" w:rsidRPr="004056DE">
        <w:rPr>
          <w:rFonts w:ascii="GHEA Grapalat" w:eastAsia="GHEA Grapalat" w:hAnsi="GHEA Grapalat" w:cs="GHEA Grapalat"/>
          <w:sz w:val="24"/>
          <w:szCs w:val="24"/>
        </w:rPr>
        <w:t xml:space="preserve"> -Լ որոշման</w:t>
      </w:r>
    </w:p>
    <w:p w14:paraId="75FB15D3" w14:textId="77777777" w:rsidR="003F5D3E" w:rsidRPr="004056DE" w:rsidRDefault="003F5D3E" w:rsidP="003F5D3E">
      <w:pPr>
        <w:shd w:val="clear" w:color="auto" w:fill="FFFFFF"/>
        <w:spacing w:after="0" w:line="360" w:lineRule="auto"/>
        <w:jc w:val="center"/>
        <w:rPr>
          <w:rFonts w:ascii="GHEA Grapalat" w:eastAsia="GHEA Grapalat" w:hAnsi="GHEA Grapalat" w:cs="GHEA Grapalat"/>
          <w:sz w:val="24"/>
          <w:szCs w:val="24"/>
        </w:rPr>
      </w:pPr>
    </w:p>
    <w:p w14:paraId="3C8132E5" w14:textId="662B31B9" w:rsidR="003F5D3E" w:rsidRPr="004056DE" w:rsidRDefault="003F5D3E" w:rsidP="003F5D3E">
      <w:pPr>
        <w:shd w:val="clear" w:color="auto" w:fill="FFFFFF"/>
        <w:spacing w:after="0" w:line="360" w:lineRule="auto"/>
        <w:jc w:val="center"/>
        <w:rPr>
          <w:rFonts w:ascii="GHEA Grapalat" w:eastAsia="GHEA Grapalat" w:hAnsi="GHEA Grapalat" w:cs="GHEA Grapalat"/>
          <w:b/>
          <w:bCs/>
          <w:sz w:val="24"/>
          <w:szCs w:val="24"/>
        </w:rPr>
      </w:pPr>
      <w:r w:rsidRPr="004056DE">
        <w:rPr>
          <w:rFonts w:ascii="GHEA Grapalat" w:eastAsia="GHEA Grapalat" w:hAnsi="GHEA Grapalat" w:cs="GHEA Grapalat"/>
          <w:b/>
          <w:bCs/>
          <w:sz w:val="24"/>
          <w:szCs w:val="24"/>
        </w:rPr>
        <w:t>ՏԵՂԵԿԱՏՎԱԿԱՆ ՏԵԽՆՈԼՈԳԻԱՆԵՐԻ ՈԼՈՐՏՈՒՄ ԳՈՐԾՈՒՆԵՈՒԹՅՈՒՆ ԻՐԱԿԱՆԱՑՆՈՂ ԱՌԵՎՏՐԱՅԻՆ ԿԱԶՄԱԿԵՐՊՈՒԹՅՈՒՆՆԵՐԻՆ ԵՎ ԱՆՀԱՏ ՁԵՌՆԱՐԿԱՏԵՐԵՐԻՆ ՊԵՏԱԿԱՆ ԱՋԱԿՑՈՒԹՅԱՆ ՏՐԱՄԱԴՐՄԱՆ ԿԱՐԳ</w:t>
      </w:r>
    </w:p>
    <w:p w14:paraId="221F6392" w14:textId="77777777" w:rsidR="001A63A0" w:rsidRPr="004056DE" w:rsidRDefault="001A63A0" w:rsidP="003F5D3E">
      <w:pPr>
        <w:shd w:val="clear" w:color="auto" w:fill="FFFFFF"/>
        <w:spacing w:after="0" w:line="360" w:lineRule="auto"/>
        <w:jc w:val="center"/>
        <w:rPr>
          <w:rFonts w:ascii="GHEA Grapalat" w:eastAsia="GHEA Grapalat" w:hAnsi="GHEA Grapalat" w:cs="GHEA Grapalat"/>
          <w:b/>
          <w:bCs/>
          <w:sz w:val="24"/>
          <w:szCs w:val="24"/>
        </w:rPr>
      </w:pPr>
    </w:p>
    <w:p w14:paraId="31B2BDAB" w14:textId="38E86BE2" w:rsidR="00524017" w:rsidRPr="004056DE" w:rsidRDefault="00524017" w:rsidP="00524017">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1. Սույն կարգով կարգավորվում են տեղեկատվական տեխնոլոգիաների </w:t>
      </w:r>
      <w:r w:rsidR="00E706DC" w:rsidRPr="004056DE">
        <w:rPr>
          <w:rFonts w:ascii="GHEA Grapalat" w:eastAsia="GHEA Grapalat" w:hAnsi="GHEA Grapalat" w:cs="GHEA Grapalat"/>
          <w:sz w:val="24"/>
          <w:szCs w:val="24"/>
        </w:rPr>
        <w:t xml:space="preserve">ոլորտում գործունեություն իրականացնող </w:t>
      </w:r>
      <w:r w:rsidRPr="004056DE">
        <w:rPr>
          <w:rFonts w:ascii="GHEA Grapalat" w:eastAsia="GHEA Grapalat" w:hAnsi="GHEA Grapalat" w:cs="GHEA Grapalat"/>
          <w:sz w:val="24"/>
          <w:szCs w:val="24"/>
        </w:rPr>
        <w:t xml:space="preserve">առևտրային կազմակերպություններին և անհատ ձեռնարկատերերին </w:t>
      </w:r>
      <w:r w:rsidR="004056DE" w:rsidRPr="004056DE">
        <w:rPr>
          <w:rFonts w:ascii="GHEA Grapalat" w:eastAsia="GHEA Grapalat" w:hAnsi="GHEA Grapalat" w:cs="GHEA Grapalat"/>
          <w:sz w:val="24"/>
          <w:szCs w:val="24"/>
        </w:rPr>
        <w:t xml:space="preserve">մեկանգամյա նպատակային </w:t>
      </w:r>
      <w:r w:rsidRPr="004056DE">
        <w:rPr>
          <w:rFonts w:ascii="GHEA Grapalat" w:eastAsia="GHEA Grapalat" w:hAnsi="GHEA Grapalat" w:cs="GHEA Grapalat"/>
          <w:sz w:val="24"/>
          <w:szCs w:val="24"/>
        </w:rPr>
        <w:t>պետական աջակցության տրամադրման հետ կապված հարաբերությունները:</w:t>
      </w:r>
    </w:p>
    <w:p w14:paraId="44627ACC" w14:textId="23EC95DA" w:rsidR="00FB5C83" w:rsidRPr="00F86900" w:rsidRDefault="00524017" w:rsidP="00FB5C83">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2. Պետական աջակցությունը տրամադրում (նշանակում</w:t>
      </w:r>
      <w:r w:rsidR="00F86900" w:rsidRPr="00A54CA5">
        <w:rPr>
          <w:rFonts w:ascii="GHEA Grapalat" w:eastAsia="GHEA Grapalat" w:hAnsi="GHEA Grapalat" w:cs="GHEA Grapalat"/>
          <w:sz w:val="24"/>
          <w:szCs w:val="24"/>
        </w:rPr>
        <w:t>,</w:t>
      </w:r>
      <w:r w:rsidR="00F86900" w:rsidRPr="00A54CA5">
        <w:rPr>
          <w:rFonts w:ascii="GHEA Grapalat" w:eastAsia="GHEA Grapalat" w:hAnsi="GHEA Grapalat" w:cs="GHEA Grapalat"/>
          <w:color w:val="FF0000"/>
          <w:sz w:val="24"/>
          <w:szCs w:val="24"/>
        </w:rPr>
        <w:t xml:space="preserve"> </w:t>
      </w:r>
      <w:r w:rsidRPr="004056DE">
        <w:rPr>
          <w:rFonts w:ascii="GHEA Grapalat" w:eastAsia="GHEA Grapalat" w:hAnsi="GHEA Grapalat" w:cs="GHEA Grapalat"/>
          <w:sz w:val="24"/>
          <w:szCs w:val="24"/>
        </w:rPr>
        <w:t xml:space="preserve">վճարում) է Հայաստանի Հանրապետության բարձր տեխնոլոգիական արդյունաբերության նախարարությունը (այսուհետ՝ նախարարություն)՝ սույն կարգի </w:t>
      </w:r>
      <w:r w:rsidR="00366245" w:rsidRPr="004056DE">
        <w:rPr>
          <w:rFonts w:ascii="GHEA Grapalat" w:eastAsia="GHEA Grapalat" w:hAnsi="GHEA Grapalat" w:cs="GHEA Grapalat"/>
          <w:sz w:val="24"/>
          <w:szCs w:val="24"/>
        </w:rPr>
        <w:t>8</w:t>
      </w:r>
      <w:r w:rsidRPr="004056DE">
        <w:rPr>
          <w:rFonts w:ascii="GHEA Grapalat" w:eastAsia="GHEA Grapalat" w:hAnsi="GHEA Grapalat" w:cs="GHEA Grapalat"/>
          <w:sz w:val="24"/>
          <w:szCs w:val="24"/>
        </w:rPr>
        <w:t xml:space="preserve">-րդ կետով սահմանված </w:t>
      </w:r>
      <w:r w:rsidR="00942888" w:rsidRPr="004056DE">
        <w:rPr>
          <w:rFonts w:ascii="GHEA Grapalat" w:eastAsia="GHEA Grapalat" w:hAnsi="GHEA Grapalat" w:cs="GHEA Grapalat"/>
          <w:sz w:val="24"/>
          <w:szCs w:val="24"/>
        </w:rPr>
        <w:t>դիմումի</w:t>
      </w:r>
      <w:r w:rsidRPr="004056DE">
        <w:rPr>
          <w:rFonts w:ascii="GHEA Grapalat" w:eastAsia="GHEA Grapalat" w:hAnsi="GHEA Grapalat" w:cs="GHEA Grapalat"/>
          <w:sz w:val="24"/>
          <w:szCs w:val="24"/>
        </w:rPr>
        <w:t xml:space="preserve"> և սույն կարգի </w:t>
      </w:r>
      <w:r w:rsidR="00366245" w:rsidRPr="004056DE">
        <w:rPr>
          <w:rFonts w:ascii="GHEA Grapalat" w:eastAsia="GHEA Grapalat" w:hAnsi="GHEA Grapalat" w:cs="GHEA Grapalat"/>
          <w:sz w:val="24"/>
          <w:szCs w:val="24"/>
        </w:rPr>
        <w:t>9</w:t>
      </w:r>
      <w:r w:rsidRPr="004056DE">
        <w:rPr>
          <w:rFonts w:ascii="GHEA Grapalat" w:eastAsia="GHEA Grapalat" w:hAnsi="GHEA Grapalat" w:cs="GHEA Grapalat"/>
          <w:sz w:val="24"/>
          <w:szCs w:val="24"/>
        </w:rPr>
        <w:t>-րդ կետով սահմանված կարգով ստացված տեղեկատվության հիման վրա</w:t>
      </w:r>
      <w:r w:rsidR="004056DE" w:rsidRPr="004056DE">
        <w:rPr>
          <w:rFonts w:ascii="GHEA Grapalat" w:eastAsia="GHEA Grapalat" w:hAnsi="GHEA Grapalat" w:cs="GHEA Grapalat"/>
          <w:sz w:val="24"/>
          <w:szCs w:val="24"/>
        </w:rPr>
        <w:t xml:space="preserve"> և սույն կարգով սահմանված պայմանների բավարարման դեպքում</w:t>
      </w:r>
      <w:r w:rsidRPr="004056DE">
        <w:rPr>
          <w:rFonts w:ascii="GHEA Grapalat" w:eastAsia="GHEA Grapalat" w:hAnsi="GHEA Grapalat" w:cs="GHEA Grapalat"/>
          <w:sz w:val="24"/>
          <w:szCs w:val="24"/>
        </w:rPr>
        <w:t>։</w:t>
      </w:r>
    </w:p>
    <w:p w14:paraId="6B6BF9AA" w14:textId="678A3397" w:rsidR="00FB5C83" w:rsidRPr="004056DE" w:rsidRDefault="00FB5C83" w:rsidP="00FB5C83">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3. Պետական աջակցությունը տրամադրվում է 2022 թվականի հունիսի 1-ից մինչև 2022 թվականի հոկտեմբերի 1-ն ընկած ժամանակահատվածի (այսուհետ՝ բազային ժամանակահատված)</w:t>
      </w:r>
      <w:r w:rsidR="008B52D1">
        <w:rPr>
          <w:rFonts w:ascii="GHEA Grapalat" w:eastAsia="GHEA Grapalat" w:hAnsi="GHEA Grapalat" w:cs="GHEA Grapalat"/>
          <w:sz w:val="24"/>
          <w:szCs w:val="24"/>
        </w:rPr>
        <w:t xml:space="preserve"> համար</w:t>
      </w:r>
      <w:r w:rsidR="00F86900">
        <w:rPr>
          <w:rFonts w:ascii="GHEA Grapalat" w:eastAsia="GHEA Grapalat" w:hAnsi="GHEA Grapalat" w:cs="GHEA Grapalat"/>
          <w:sz w:val="24"/>
          <w:szCs w:val="24"/>
        </w:rPr>
        <w:t>՝</w:t>
      </w:r>
      <w:r w:rsidRPr="004056DE">
        <w:rPr>
          <w:rFonts w:ascii="GHEA Grapalat" w:eastAsia="GHEA Grapalat" w:hAnsi="GHEA Grapalat" w:cs="GHEA Grapalat"/>
          <w:sz w:val="24"/>
          <w:szCs w:val="24"/>
        </w:rPr>
        <w:t xml:space="preserve"> </w:t>
      </w:r>
      <w:r w:rsidR="004056DE" w:rsidRPr="004056DE">
        <w:rPr>
          <w:rFonts w:ascii="GHEA Grapalat" w:eastAsia="GHEA Grapalat" w:hAnsi="GHEA Grapalat" w:cs="GHEA Grapalat"/>
          <w:sz w:val="24"/>
          <w:szCs w:val="24"/>
        </w:rPr>
        <w:t xml:space="preserve">սույն կարգով </w:t>
      </w:r>
      <w:r w:rsidR="00F86900" w:rsidRPr="005E2DC6">
        <w:rPr>
          <w:rFonts w:ascii="GHEA Grapalat" w:eastAsia="GHEA Grapalat" w:hAnsi="GHEA Grapalat" w:cs="GHEA Grapalat"/>
          <w:sz w:val="24"/>
          <w:szCs w:val="24"/>
        </w:rPr>
        <w:t>սահմանված</w:t>
      </w:r>
      <w:r w:rsidR="004056DE" w:rsidRPr="005E2DC6">
        <w:rPr>
          <w:rFonts w:ascii="GHEA Grapalat" w:eastAsia="GHEA Grapalat" w:hAnsi="GHEA Grapalat" w:cs="GHEA Grapalat"/>
          <w:sz w:val="24"/>
          <w:szCs w:val="24"/>
        </w:rPr>
        <w:t xml:space="preserve"> ցուց</w:t>
      </w:r>
      <w:r w:rsidR="00F86900" w:rsidRPr="005E2DC6">
        <w:rPr>
          <w:rFonts w:ascii="GHEA Grapalat" w:eastAsia="GHEA Grapalat" w:hAnsi="GHEA Grapalat" w:cs="GHEA Grapalat"/>
          <w:sz w:val="24"/>
          <w:szCs w:val="24"/>
        </w:rPr>
        <w:t>իչների</w:t>
      </w:r>
      <w:r w:rsidR="004056DE" w:rsidRPr="005E2DC6">
        <w:rPr>
          <w:rFonts w:ascii="GHEA Grapalat" w:eastAsia="GHEA Grapalat" w:hAnsi="GHEA Grapalat" w:cs="GHEA Grapalat"/>
          <w:sz w:val="24"/>
          <w:szCs w:val="24"/>
        </w:rPr>
        <w:t xml:space="preserve"> </w:t>
      </w:r>
      <w:r w:rsidR="004056DE" w:rsidRPr="004056DE">
        <w:rPr>
          <w:rFonts w:ascii="GHEA Grapalat" w:eastAsia="GHEA Grapalat" w:hAnsi="GHEA Grapalat" w:cs="GHEA Grapalat"/>
          <w:sz w:val="24"/>
          <w:szCs w:val="24"/>
        </w:rPr>
        <w:t>հիման վրա</w:t>
      </w:r>
      <w:r w:rsidRPr="004056DE">
        <w:rPr>
          <w:rFonts w:ascii="GHEA Grapalat" w:eastAsia="GHEA Grapalat" w:hAnsi="GHEA Grapalat" w:cs="GHEA Grapalat"/>
          <w:sz w:val="24"/>
          <w:szCs w:val="24"/>
        </w:rPr>
        <w:t>:</w:t>
      </w:r>
    </w:p>
    <w:p w14:paraId="68A72512" w14:textId="71C4A57C" w:rsidR="00524017" w:rsidRPr="004056DE" w:rsidRDefault="00FB5C83" w:rsidP="00524017">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4</w:t>
      </w:r>
      <w:r w:rsidR="00524017" w:rsidRPr="004056DE">
        <w:rPr>
          <w:rFonts w:ascii="GHEA Grapalat" w:eastAsia="GHEA Grapalat" w:hAnsi="GHEA Grapalat" w:cs="GHEA Grapalat"/>
          <w:sz w:val="24"/>
          <w:szCs w:val="24"/>
        </w:rPr>
        <w:t xml:space="preserve">. Պետական աջակցությունը տրամադրվում է տեղեկատվական տեխնոլոգիաների ոլորտում գործունեություն իրականացնող առևտրային </w:t>
      </w:r>
      <w:r w:rsidR="00524017" w:rsidRPr="004056DE">
        <w:rPr>
          <w:rFonts w:ascii="GHEA Grapalat" w:eastAsia="GHEA Grapalat" w:hAnsi="GHEA Grapalat" w:cs="GHEA Grapalat"/>
          <w:sz w:val="24"/>
          <w:szCs w:val="24"/>
        </w:rPr>
        <w:lastRenderedPageBreak/>
        <w:t xml:space="preserve">կազմակերպություններին և անհատ ձեռնարկատերերին (այսուհետ՝ շահառու), որոնք միաժամանակ բավարարում են հետևյալ </w:t>
      </w:r>
      <w:r w:rsidR="00240914" w:rsidRPr="004056DE">
        <w:rPr>
          <w:rFonts w:ascii="GHEA Grapalat" w:eastAsia="GHEA Grapalat" w:hAnsi="GHEA Grapalat" w:cs="GHEA Grapalat"/>
          <w:sz w:val="24"/>
          <w:szCs w:val="24"/>
        </w:rPr>
        <w:t>պայմաններին</w:t>
      </w:r>
      <w:r w:rsidR="00524017" w:rsidRPr="004056DE">
        <w:rPr>
          <w:rFonts w:ascii="GHEA Grapalat" w:eastAsia="GHEA Grapalat" w:hAnsi="GHEA Grapalat" w:cs="GHEA Grapalat"/>
          <w:sz w:val="24"/>
          <w:szCs w:val="24"/>
        </w:rPr>
        <w:t>՝</w:t>
      </w:r>
    </w:p>
    <w:p w14:paraId="6F4620D1" w14:textId="213AB72F" w:rsidR="00524017" w:rsidRPr="004056DE" w:rsidRDefault="00524017" w:rsidP="00524017">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1) </w:t>
      </w:r>
      <w:r w:rsidR="006A6EA2" w:rsidRPr="004056DE">
        <w:rPr>
          <w:rFonts w:ascii="GHEA Grapalat" w:eastAsia="GHEA Grapalat" w:hAnsi="GHEA Grapalat" w:cs="GHEA Grapalat"/>
          <w:sz w:val="24"/>
          <w:szCs w:val="24"/>
        </w:rPr>
        <w:t xml:space="preserve">բազային ամբողջ ժամանակահատվածում, </w:t>
      </w:r>
      <w:r w:rsidR="00A87FA6" w:rsidRPr="004056DE">
        <w:rPr>
          <w:rFonts w:ascii="GHEA Grapalat" w:eastAsia="GHEA Grapalat" w:hAnsi="GHEA Grapalat" w:cs="GHEA Grapalat"/>
          <w:sz w:val="24"/>
          <w:szCs w:val="24"/>
        </w:rPr>
        <w:t>Հարկային օրենսգրքով սահմանված կարգով</w:t>
      </w:r>
      <w:r w:rsidR="006A6EA2" w:rsidRPr="004056DE">
        <w:rPr>
          <w:rFonts w:ascii="GHEA Grapalat" w:eastAsia="GHEA Grapalat" w:hAnsi="GHEA Grapalat" w:cs="GHEA Grapalat"/>
          <w:sz w:val="24"/>
          <w:szCs w:val="24"/>
        </w:rPr>
        <w:t>, համարվել</w:t>
      </w:r>
      <w:r w:rsidR="00A87FA6" w:rsidRPr="004056DE">
        <w:rPr>
          <w:rFonts w:ascii="GHEA Grapalat" w:eastAsia="GHEA Grapalat" w:hAnsi="GHEA Grapalat" w:cs="GHEA Grapalat"/>
          <w:sz w:val="24"/>
          <w:szCs w:val="24"/>
        </w:rPr>
        <w:t xml:space="preserve"> են ավելացված արժեքի հարկ վճարող</w:t>
      </w:r>
      <w:r w:rsidR="008E541B" w:rsidRPr="004056DE">
        <w:rPr>
          <w:rFonts w:ascii="GHEA Grapalat" w:eastAsia="GHEA Grapalat" w:hAnsi="GHEA Grapalat" w:cs="GHEA Grapalat"/>
          <w:sz w:val="24"/>
          <w:szCs w:val="24"/>
        </w:rPr>
        <w:t xml:space="preserve"> և</w:t>
      </w:r>
      <w:r w:rsidR="00A87FA6" w:rsidRPr="004056DE">
        <w:rPr>
          <w:rFonts w:ascii="GHEA Grapalat" w:eastAsia="GHEA Grapalat" w:hAnsi="GHEA Grapalat" w:cs="GHEA Grapalat"/>
          <w:sz w:val="24"/>
          <w:szCs w:val="24"/>
        </w:rPr>
        <w:t xml:space="preserve"> </w:t>
      </w:r>
      <w:r w:rsidRPr="004056DE">
        <w:rPr>
          <w:rFonts w:ascii="GHEA Grapalat" w:eastAsia="GHEA Grapalat" w:hAnsi="GHEA Grapalat" w:cs="GHEA Grapalat"/>
          <w:sz w:val="24"/>
          <w:szCs w:val="24"/>
        </w:rPr>
        <w:t xml:space="preserve">իրականացվող </w:t>
      </w:r>
      <w:r w:rsidR="00CF27B0" w:rsidRPr="004056DE">
        <w:rPr>
          <w:rFonts w:ascii="GHEA Grapalat" w:eastAsia="GHEA Grapalat" w:hAnsi="GHEA Grapalat" w:cs="GHEA Grapalat"/>
          <w:sz w:val="24"/>
          <w:szCs w:val="24"/>
        </w:rPr>
        <w:t xml:space="preserve">ամբողջ </w:t>
      </w:r>
      <w:r w:rsidRPr="004056DE">
        <w:rPr>
          <w:rFonts w:ascii="GHEA Grapalat" w:eastAsia="GHEA Grapalat" w:hAnsi="GHEA Grapalat" w:cs="GHEA Grapalat"/>
          <w:sz w:val="24"/>
          <w:szCs w:val="24"/>
        </w:rPr>
        <w:t xml:space="preserve">գործունեությունից ստացվող եկամուտների (իրացման շրջանառության) </w:t>
      </w:r>
      <w:r w:rsidR="007B2E1F" w:rsidRPr="004056DE">
        <w:rPr>
          <w:rFonts w:ascii="GHEA Grapalat" w:eastAsia="GHEA Grapalat" w:hAnsi="GHEA Grapalat" w:cs="GHEA Grapalat"/>
          <w:sz w:val="24"/>
          <w:szCs w:val="24"/>
        </w:rPr>
        <w:t>8</w:t>
      </w:r>
      <w:r w:rsidRPr="004056DE">
        <w:rPr>
          <w:rFonts w:ascii="GHEA Grapalat" w:eastAsia="GHEA Grapalat" w:hAnsi="GHEA Grapalat" w:cs="GHEA Grapalat"/>
          <w:sz w:val="24"/>
          <w:szCs w:val="24"/>
        </w:rPr>
        <w:t xml:space="preserve">0 և ավելի տոկոսը </w:t>
      </w:r>
      <w:r w:rsidR="006A6EA2" w:rsidRPr="004056DE">
        <w:rPr>
          <w:rFonts w:ascii="GHEA Grapalat" w:eastAsia="GHEA Grapalat" w:hAnsi="GHEA Grapalat" w:cs="GHEA Grapalat"/>
          <w:sz w:val="24"/>
          <w:szCs w:val="24"/>
        </w:rPr>
        <w:t>կազմել</w:t>
      </w:r>
      <w:r w:rsidRPr="004056DE">
        <w:rPr>
          <w:rFonts w:ascii="GHEA Grapalat" w:eastAsia="GHEA Grapalat" w:hAnsi="GHEA Grapalat" w:cs="GHEA Grapalat"/>
          <w:sz w:val="24"/>
          <w:szCs w:val="24"/>
        </w:rPr>
        <w:t xml:space="preserve"> են Հայաստանի Հանրապետության էկոնոմիկայի նախարարի 2013 թվականի սեպտեմբերի 19-ի N 874-Ն հրաման</w:t>
      </w:r>
      <w:r w:rsidR="00F86900" w:rsidRPr="00A54CA5">
        <w:rPr>
          <w:rFonts w:ascii="GHEA Grapalat" w:eastAsia="GHEA Grapalat" w:hAnsi="GHEA Grapalat" w:cs="GHEA Grapalat"/>
          <w:sz w:val="24"/>
          <w:szCs w:val="24"/>
        </w:rPr>
        <w:t>ի</w:t>
      </w:r>
      <w:r w:rsidRPr="004056DE">
        <w:rPr>
          <w:rFonts w:ascii="GHEA Grapalat" w:eastAsia="GHEA Grapalat" w:hAnsi="GHEA Grapalat" w:cs="GHEA Grapalat"/>
          <w:sz w:val="24"/>
          <w:szCs w:val="24"/>
        </w:rPr>
        <w:t xml:space="preserve"> 1-ին կետով հաստատված՝ տնտեսական գործունեության տեսակների դասակարգչի </w:t>
      </w:r>
      <w:r w:rsidR="007A5814" w:rsidRPr="004056DE">
        <w:rPr>
          <w:rFonts w:ascii="GHEA Grapalat" w:eastAsia="GHEA Grapalat" w:hAnsi="GHEA Grapalat" w:cs="GHEA Grapalat"/>
          <w:sz w:val="24"/>
          <w:szCs w:val="24"/>
        </w:rPr>
        <w:t>J58.2, J62.01</w:t>
      </w:r>
      <w:r w:rsidR="00CF27B0" w:rsidRPr="004056DE">
        <w:rPr>
          <w:rFonts w:ascii="GHEA Grapalat" w:eastAsia="GHEA Grapalat" w:hAnsi="GHEA Grapalat" w:cs="GHEA Grapalat"/>
          <w:sz w:val="24"/>
          <w:szCs w:val="24"/>
        </w:rPr>
        <w:t>,</w:t>
      </w:r>
      <w:r w:rsidR="003177F5" w:rsidRPr="004056DE">
        <w:rPr>
          <w:rFonts w:ascii="GHEA Grapalat" w:eastAsia="GHEA Grapalat" w:hAnsi="GHEA Grapalat" w:cs="GHEA Grapalat"/>
          <w:sz w:val="24"/>
          <w:szCs w:val="24"/>
        </w:rPr>
        <w:t xml:space="preserve"> J62.02,</w:t>
      </w:r>
      <w:r w:rsidR="00CF27B0" w:rsidRPr="004056DE">
        <w:rPr>
          <w:rFonts w:ascii="GHEA Grapalat" w:eastAsia="GHEA Grapalat" w:hAnsi="GHEA Grapalat" w:cs="GHEA Grapalat"/>
          <w:sz w:val="24"/>
          <w:szCs w:val="24"/>
        </w:rPr>
        <w:t xml:space="preserve"> J62.03</w:t>
      </w:r>
      <w:r w:rsidR="00AC4F25" w:rsidRPr="004056DE">
        <w:rPr>
          <w:rFonts w:ascii="GHEA Grapalat" w:eastAsia="GHEA Grapalat" w:hAnsi="GHEA Grapalat" w:cs="GHEA Grapalat"/>
          <w:sz w:val="24"/>
          <w:szCs w:val="24"/>
        </w:rPr>
        <w:t>,</w:t>
      </w:r>
      <w:r w:rsidR="00CF27B0" w:rsidRPr="004056DE">
        <w:rPr>
          <w:rFonts w:ascii="GHEA Grapalat" w:eastAsia="GHEA Grapalat" w:hAnsi="GHEA Grapalat" w:cs="GHEA Grapalat"/>
          <w:sz w:val="24"/>
          <w:szCs w:val="24"/>
        </w:rPr>
        <w:t xml:space="preserve"> </w:t>
      </w:r>
      <w:r w:rsidR="00AC4F25" w:rsidRPr="004056DE">
        <w:rPr>
          <w:rFonts w:ascii="GHEA Grapalat" w:eastAsia="GHEA Grapalat" w:hAnsi="GHEA Grapalat" w:cs="GHEA Grapalat"/>
          <w:sz w:val="24"/>
          <w:szCs w:val="24"/>
        </w:rPr>
        <w:t>J63.11, J63.12</w:t>
      </w:r>
      <w:r w:rsidRPr="004056DE">
        <w:rPr>
          <w:rFonts w:ascii="GHEA Grapalat" w:eastAsia="GHEA Grapalat" w:hAnsi="GHEA Grapalat" w:cs="GHEA Grapalat"/>
          <w:sz w:val="24"/>
          <w:szCs w:val="24"/>
        </w:rPr>
        <w:t xml:space="preserve"> խմբերում ներառված գործունեությունից եկամուտները (իրացման շրջանառությունը</w:t>
      </w:r>
      <w:r w:rsidR="00CF750C" w:rsidRPr="004056DE">
        <w:rPr>
          <w:rFonts w:ascii="GHEA Grapalat" w:eastAsia="GHEA Grapalat" w:hAnsi="GHEA Grapalat" w:cs="GHEA Grapalat"/>
          <w:sz w:val="24"/>
          <w:szCs w:val="24"/>
        </w:rPr>
        <w:t>)</w:t>
      </w:r>
      <w:r w:rsidR="008B52D1">
        <w:rPr>
          <w:rFonts w:ascii="GHEA Grapalat" w:eastAsia="GHEA Grapalat" w:hAnsi="GHEA Grapalat" w:cs="GHEA Grapalat"/>
          <w:sz w:val="24"/>
          <w:szCs w:val="24"/>
        </w:rPr>
        <w:t>,</w:t>
      </w:r>
    </w:p>
    <w:p w14:paraId="7F5928BE" w14:textId="5AE16EEF" w:rsidR="006A6EA2" w:rsidRPr="004056DE" w:rsidRDefault="006A6EA2" w:rsidP="00657335">
      <w:pPr>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2) </w:t>
      </w:r>
      <w:r w:rsidR="00F86900" w:rsidRPr="005E2DC6">
        <w:rPr>
          <w:rFonts w:ascii="GHEA Grapalat" w:eastAsia="GHEA Grapalat" w:hAnsi="GHEA Grapalat" w:cs="GHEA Grapalat"/>
          <w:sz w:val="24"/>
          <w:szCs w:val="24"/>
        </w:rPr>
        <w:t xml:space="preserve">բազային ժամանակահատվածում </w:t>
      </w:r>
      <w:r w:rsidR="00D77802">
        <w:rPr>
          <w:rFonts w:ascii="GHEA Grapalat" w:eastAsia="GHEA Grapalat" w:hAnsi="GHEA Grapalat" w:cs="GHEA Grapalat"/>
          <w:sz w:val="24"/>
          <w:szCs w:val="24"/>
        </w:rPr>
        <w:t xml:space="preserve">ավելացված արժեքի հարկի զրոյական դրույքաչափով հարկվող գործարքների արժեքը </w:t>
      </w:r>
      <w:r w:rsidR="00D77802" w:rsidRPr="00D77802">
        <w:rPr>
          <w:rFonts w:ascii="GHEA Grapalat" w:eastAsia="GHEA Grapalat" w:hAnsi="GHEA Grapalat" w:cs="GHEA Grapalat"/>
          <w:sz w:val="24"/>
          <w:szCs w:val="24"/>
        </w:rPr>
        <w:t>(</w:t>
      </w:r>
      <w:r w:rsidR="00D77802">
        <w:rPr>
          <w:rFonts w:ascii="GHEA Grapalat" w:eastAsia="GHEA Grapalat" w:hAnsi="GHEA Grapalat" w:cs="GHEA Grapalat"/>
          <w:sz w:val="24"/>
          <w:szCs w:val="24"/>
        </w:rPr>
        <w:t>այսուհետ` արտահանման ծավալը</w:t>
      </w:r>
      <w:r w:rsidR="00D77802" w:rsidRPr="00D77802">
        <w:rPr>
          <w:rFonts w:ascii="GHEA Grapalat" w:eastAsia="GHEA Grapalat" w:hAnsi="GHEA Grapalat" w:cs="GHEA Grapalat"/>
          <w:sz w:val="24"/>
          <w:szCs w:val="24"/>
        </w:rPr>
        <w:t>)</w:t>
      </w:r>
      <w:r w:rsidR="008A3D71" w:rsidRPr="004056DE">
        <w:rPr>
          <w:rFonts w:ascii="GHEA Grapalat" w:eastAsia="GHEA Grapalat" w:hAnsi="GHEA Grapalat" w:cs="GHEA Grapalat"/>
          <w:sz w:val="24"/>
          <w:szCs w:val="24"/>
        </w:rPr>
        <w:t xml:space="preserve"> </w:t>
      </w:r>
      <w:r w:rsidR="00657335" w:rsidRPr="004056DE">
        <w:rPr>
          <w:rFonts w:ascii="GHEA Grapalat" w:eastAsia="GHEA Grapalat" w:hAnsi="GHEA Grapalat" w:cs="GHEA Grapalat"/>
          <w:sz w:val="24"/>
          <w:szCs w:val="24"/>
        </w:rPr>
        <w:t xml:space="preserve">կազմել է </w:t>
      </w:r>
      <w:r w:rsidR="008A3D71" w:rsidRPr="004056DE">
        <w:rPr>
          <w:rFonts w:ascii="GHEA Grapalat" w:eastAsia="GHEA Grapalat" w:hAnsi="GHEA Grapalat" w:cs="GHEA Grapalat"/>
          <w:sz w:val="24"/>
          <w:szCs w:val="24"/>
        </w:rPr>
        <w:t>իրականացվող ամբողջ գործունեությունից ստացվող եկամուտների (իրացման շրջանառության) առնվազն 70 տոկոսը</w:t>
      </w:r>
      <w:r w:rsidR="008B52D1">
        <w:rPr>
          <w:rFonts w:ascii="GHEA Grapalat" w:eastAsia="GHEA Grapalat" w:hAnsi="GHEA Grapalat" w:cs="GHEA Grapalat"/>
          <w:sz w:val="24"/>
          <w:szCs w:val="24"/>
        </w:rPr>
        <w:t>,</w:t>
      </w:r>
    </w:p>
    <w:p w14:paraId="1297795F" w14:textId="35E54C3D" w:rsidR="006A6EA2" w:rsidRPr="004056DE" w:rsidRDefault="006A6EA2" w:rsidP="00657335">
      <w:pPr>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3) </w:t>
      </w:r>
      <w:r w:rsidR="003F2B3C" w:rsidRPr="004056DE">
        <w:rPr>
          <w:rFonts w:ascii="GHEA Grapalat" w:eastAsia="GHEA Grapalat" w:hAnsi="GHEA Grapalat" w:cs="GHEA Grapalat"/>
          <w:sz w:val="24"/>
          <w:szCs w:val="24"/>
        </w:rPr>
        <w:t>բ</w:t>
      </w:r>
      <w:r w:rsidR="001B5AF9" w:rsidRPr="004056DE">
        <w:rPr>
          <w:rFonts w:ascii="GHEA Grapalat" w:eastAsia="GHEA Grapalat" w:hAnsi="GHEA Grapalat" w:cs="GHEA Grapalat"/>
          <w:sz w:val="24"/>
          <w:szCs w:val="24"/>
        </w:rPr>
        <w:t>ազային ժամանակահատվածը ներառող հաշվետու ժամանակաշրջանի</w:t>
      </w:r>
      <w:r w:rsid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ինչպես</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նաև</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փոխհատուցման</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վճարման</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ամսվան</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անմիջապես</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նախորդող</w:t>
      </w:r>
      <w:proofErr w:type="spellEnd"/>
      <w:r w:rsidR="005E2DC6" w:rsidRPr="005E2DC6">
        <w:rPr>
          <w:rFonts w:ascii="GHEA Grapalat" w:eastAsia="GHEA Grapalat" w:hAnsi="GHEA Grapalat" w:cs="GHEA Grapalat"/>
          <w:sz w:val="24"/>
          <w:szCs w:val="24"/>
          <w:lang w:val="en-GB"/>
        </w:rPr>
        <w:t xml:space="preserve"> </w:t>
      </w:r>
      <w:proofErr w:type="spellStart"/>
      <w:r w:rsidR="005E2DC6" w:rsidRPr="005E2DC6">
        <w:rPr>
          <w:rFonts w:ascii="GHEA Grapalat" w:eastAsia="GHEA Grapalat" w:hAnsi="GHEA Grapalat" w:cs="GHEA Grapalat"/>
          <w:sz w:val="24"/>
          <w:szCs w:val="24"/>
          <w:lang w:val="en-GB"/>
        </w:rPr>
        <w:t>ամսվա</w:t>
      </w:r>
      <w:proofErr w:type="spellEnd"/>
      <w:r w:rsidR="005E2DC6" w:rsidRPr="005E2DC6">
        <w:rPr>
          <w:rFonts w:ascii="GHEA Grapalat" w:eastAsia="GHEA Grapalat" w:hAnsi="GHEA Grapalat" w:cs="GHEA Grapalat"/>
          <w:sz w:val="24"/>
          <w:szCs w:val="24"/>
          <w:lang w:val="en-GB"/>
        </w:rPr>
        <w:t xml:space="preserve"> </w:t>
      </w:r>
      <w:r w:rsidR="001B5AF9" w:rsidRPr="004056DE">
        <w:rPr>
          <w:rFonts w:ascii="GHEA Grapalat" w:eastAsia="GHEA Grapalat" w:hAnsi="GHEA Grapalat" w:cs="GHEA Grapalat"/>
          <w:sz w:val="24"/>
          <w:szCs w:val="24"/>
        </w:rPr>
        <w:t xml:space="preserve"> համար ներկայացրած եկամտային հարկի հաշվարկներում եկամուտ ստացած աշխատակիցների մասով ամեն ամսվա համար հաշվարկված աշխատավարձի և դրան հավասարեցված վճարների </w:t>
      </w:r>
      <w:r w:rsidR="00541405" w:rsidRPr="004056DE">
        <w:rPr>
          <w:rFonts w:ascii="GHEA Grapalat" w:eastAsia="GHEA Grapalat" w:hAnsi="GHEA Grapalat" w:cs="GHEA Grapalat"/>
          <w:sz w:val="24"/>
          <w:szCs w:val="24"/>
        </w:rPr>
        <w:t xml:space="preserve">ընդհանուր </w:t>
      </w:r>
      <w:r w:rsidR="001B5AF9" w:rsidRPr="004056DE">
        <w:rPr>
          <w:rFonts w:ascii="GHEA Grapalat" w:eastAsia="GHEA Grapalat" w:hAnsi="GHEA Grapalat" w:cs="GHEA Grapalat"/>
          <w:sz w:val="24"/>
          <w:szCs w:val="24"/>
        </w:rPr>
        <w:t>գումարը (</w:t>
      </w:r>
      <w:r w:rsidR="00541405" w:rsidRPr="004056DE">
        <w:rPr>
          <w:rFonts w:ascii="GHEA Grapalat" w:eastAsia="GHEA Grapalat" w:hAnsi="GHEA Grapalat" w:cs="GHEA Grapalat"/>
          <w:sz w:val="24"/>
          <w:szCs w:val="24"/>
        </w:rPr>
        <w:t>այսուհետ՝</w:t>
      </w:r>
      <w:r w:rsidR="00B20D2A" w:rsidRPr="004056DE">
        <w:rPr>
          <w:rFonts w:ascii="GHEA Grapalat" w:eastAsia="GHEA Grapalat" w:hAnsi="GHEA Grapalat" w:cs="GHEA Grapalat"/>
          <w:sz w:val="24"/>
          <w:szCs w:val="24"/>
        </w:rPr>
        <w:t xml:space="preserve"> </w:t>
      </w:r>
      <w:r w:rsidR="001B5AF9" w:rsidRPr="004056DE">
        <w:rPr>
          <w:rFonts w:ascii="GHEA Grapalat" w:eastAsia="GHEA Grapalat" w:hAnsi="GHEA Grapalat" w:cs="GHEA Grapalat"/>
          <w:sz w:val="24"/>
          <w:szCs w:val="24"/>
        </w:rPr>
        <w:t xml:space="preserve">ֆոնդ), դրամային արտահայտությամբ կազմել է ոչ պակաս քան </w:t>
      </w:r>
      <w:r w:rsidR="00B20D2A" w:rsidRPr="004056DE">
        <w:rPr>
          <w:rFonts w:ascii="GHEA Grapalat" w:eastAsia="GHEA Grapalat" w:hAnsi="GHEA Grapalat" w:cs="GHEA Grapalat"/>
          <w:sz w:val="24"/>
          <w:szCs w:val="24"/>
        </w:rPr>
        <w:t>մայիս</w:t>
      </w:r>
      <w:r w:rsidR="00541405" w:rsidRPr="004056DE">
        <w:rPr>
          <w:rFonts w:ascii="GHEA Grapalat" w:eastAsia="GHEA Grapalat" w:hAnsi="GHEA Grapalat" w:cs="GHEA Grapalat"/>
          <w:sz w:val="24"/>
          <w:szCs w:val="24"/>
        </w:rPr>
        <w:t xml:space="preserve"> ամսվա </w:t>
      </w:r>
      <w:r w:rsidR="00B20D2A" w:rsidRPr="004056DE">
        <w:rPr>
          <w:rFonts w:ascii="GHEA Grapalat" w:eastAsia="GHEA Grapalat" w:hAnsi="GHEA Grapalat" w:cs="GHEA Grapalat"/>
          <w:sz w:val="24"/>
          <w:szCs w:val="24"/>
        </w:rPr>
        <w:t>համար</w:t>
      </w:r>
      <w:r w:rsidR="00541405" w:rsidRPr="004056DE">
        <w:rPr>
          <w:rFonts w:ascii="GHEA Grapalat" w:eastAsia="GHEA Grapalat" w:hAnsi="GHEA Grapalat" w:cs="GHEA Grapalat"/>
          <w:sz w:val="24"/>
          <w:szCs w:val="24"/>
        </w:rPr>
        <w:t xml:space="preserve"> ներկայացված եկամտային հարկի հաշվետվության մեջ արտացոլված ֆոնդի գումարի</w:t>
      </w:r>
      <w:r w:rsidR="00B736BD" w:rsidRPr="004056DE">
        <w:rPr>
          <w:rFonts w:ascii="GHEA Grapalat" w:eastAsia="GHEA Grapalat" w:hAnsi="GHEA Grapalat" w:cs="GHEA Grapalat"/>
          <w:sz w:val="24"/>
          <w:szCs w:val="24"/>
        </w:rPr>
        <w:t xml:space="preserve"> 8</w:t>
      </w:r>
      <w:r w:rsidR="00541405" w:rsidRPr="004056DE">
        <w:rPr>
          <w:rFonts w:ascii="GHEA Grapalat" w:eastAsia="GHEA Grapalat" w:hAnsi="GHEA Grapalat" w:cs="GHEA Grapalat"/>
          <w:sz w:val="24"/>
          <w:szCs w:val="24"/>
        </w:rPr>
        <w:t>0 տոկոսը</w:t>
      </w:r>
      <w:r w:rsidR="008B52D1">
        <w:rPr>
          <w:rFonts w:ascii="GHEA Grapalat" w:eastAsia="GHEA Grapalat" w:hAnsi="GHEA Grapalat" w:cs="GHEA Grapalat"/>
          <w:sz w:val="24"/>
          <w:szCs w:val="24"/>
        </w:rPr>
        <w:t>,</w:t>
      </w:r>
    </w:p>
    <w:p w14:paraId="26E365CF" w14:textId="77777777" w:rsidR="00B20D2A" w:rsidRPr="004056DE" w:rsidRDefault="00541405" w:rsidP="00B20D2A">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4) </w:t>
      </w:r>
      <w:r w:rsidR="00B20D2A" w:rsidRPr="004056DE">
        <w:rPr>
          <w:rFonts w:ascii="GHEA Grapalat" w:eastAsia="GHEA Grapalat" w:hAnsi="GHEA Grapalat" w:cs="GHEA Grapalat"/>
          <w:sz w:val="24"/>
          <w:szCs w:val="24"/>
        </w:rPr>
        <w:t>դիմումի ներկայացման օրվան նախորդող օրվա դրությամբ չունեն 100 հազ. դրամը գերազանցող՝ հարկային մարմնի կողմից վերահսկվող եկամուտների գծով պարտավորություններ, բացառությամբ եկամտային հարկի գծով պարտավորությունների, որոնք պետք է ամբողջությամբ կատարված լինեն:</w:t>
      </w:r>
    </w:p>
    <w:p w14:paraId="452CA8A4" w14:textId="192993FD" w:rsidR="00B736BD" w:rsidRPr="004056DE" w:rsidRDefault="00B736BD" w:rsidP="00B736BD">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5. Սույն կարգի 4-րդ կետի 1-ին ենթակետով սահմանված պայմանը բավարարված համարվելու համար հիմք է ընդունվում</w:t>
      </w:r>
      <w:r w:rsidR="00657335" w:rsidRPr="004056DE">
        <w:rPr>
          <w:rFonts w:ascii="GHEA Grapalat" w:eastAsia="GHEA Grapalat" w:hAnsi="GHEA Grapalat" w:cs="GHEA Grapalat"/>
          <w:sz w:val="24"/>
          <w:szCs w:val="24"/>
        </w:rPr>
        <w:t xml:space="preserve"> մինչև</w:t>
      </w:r>
      <w:r w:rsidRPr="004056DE">
        <w:rPr>
          <w:rFonts w:ascii="GHEA Grapalat" w:eastAsia="GHEA Grapalat" w:hAnsi="GHEA Grapalat" w:cs="GHEA Grapalat"/>
          <w:sz w:val="24"/>
          <w:szCs w:val="24"/>
        </w:rPr>
        <w:t xml:space="preserve"> </w:t>
      </w:r>
      <w:r w:rsidR="00657335" w:rsidRPr="004056DE">
        <w:rPr>
          <w:rFonts w:ascii="GHEA Grapalat" w:eastAsia="GHEA Grapalat" w:hAnsi="GHEA Grapalat" w:cs="GHEA Grapalat"/>
          <w:sz w:val="24"/>
          <w:szCs w:val="24"/>
        </w:rPr>
        <w:t xml:space="preserve">2022 թվականի </w:t>
      </w:r>
      <w:r w:rsidR="00657335" w:rsidRPr="004056DE">
        <w:rPr>
          <w:rFonts w:ascii="GHEA Grapalat" w:eastAsia="GHEA Grapalat" w:hAnsi="GHEA Grapalat" w:cs="GHEA Grapalat"/>
          <w:sz w:val="24"/>
          <w:szCs w:val="24"/>
        </w:rPr>
        <w:lastRenderedPageBreak/>
        <w:t xml:space="preserve">դեկտեմբերի 1-ը ներառյալ ներկայացված </w:t>
      </w:r>
      <w:r w:rsidR="008A4194" w:rsidRPr="004056DE">
        <w:rPr>
          <w:rFonts w:ascii="GHEA Grapalat" w:eastAsia="GHEA Grapalat" w:hAnsi="GHEA Grapalat" w:cs="GHEA Grapalat"/>
          <w:sz w:val="24"/>
          <w:szCs w:val="24"/>
        </w:rPr>
        <w:t xml:space="preserve">բազային </w:t>
      </w:r>
      <w:r w:rsidRPr="004056DE">
        <w:rPr>
          <w:rFonts w:ascii="GHEA Grapalat" w:eastAsia="GHEA Grapalat" w:hAnsi="GHEA Grapalat" w:cs="GHEA Grapalat"/>
          <w:sz w:val="24"/>
          <w:szCs w:val="24"/>
        </w:rPr>
        <w:t>ժամանակահատվածը ներառող հաշվետու ժամանակաշրջանների համար հարկ վճարողների կողմից ներկայացրած ավելացված արժեքի հարկի հարկային հաշվարկներում արտացոլված ընդհանուր իրացման շրջանառության մեջ նույն ենթակետով նշված տնտեսական գործունեության տեսակների դասակարգիչներով իրականացվող գործունեության իրացման շրջանառության 80 և ավելի տոկոս կազմելը։</w:t>
      </w:r>
    </w:p>
    <w:p w14:paraId="63E2E88C" w14:textId="395F43AF" w:rsidR="003F2B3C" w:rsidRPr="004056DE" w:rsidRDefault="003F2B3C" w:rsidP="000A6E7E">
      <w:pPr>
        <w:shd w:val="clear" w:color="auto" w:fill="FFFFFF"/>
        <w:spacing w:after="0" w:line="360" w:lineRule="auto"/>
        <w:ind w:firstLine="720"/>
        <w:jc w:val="both"/>
        <w:rPr>
          <w:rFonts w:ascii="Cambria Math" w:eastAsia="GHEA Grapalat" w:hAnsi="Cambria Math" w:cs="GHEA Grapalat"/>
          <w:sz w:val="24"/>
          <w:szCs w:val="24"/>
        </w:rPr>
      </w:pPr>
      <w:r w:rsidRPr="004056DE">
        <w:rPr>
          <w:rFonts w:ascii="GHEA Grapalat" w:eastAsia="GHEA Grapalat" w:hAnsi="GHEA Grapalat" w:cs="GHEA Grapalat"/>
          <w:sz w:val="24"/>
          <w:szCs w:val="24"/>
        </w:rPr>
        <w:t xml:space="preserve">6. Սույն կարգի 4-րդ կետով սահմանված պայմանները բավարարելու </w:t>
      </w:r>
      <w:r w:rsidR="00CD49BA" w:rsidRPr="004056DE">
        <w:rPr>
          <w:rFonts w:ascii="GHEA Grapalat" w:eastAsia="GHEA Grapalat" w:hAnsi="GHEA Grapalat" w:cs="GHEA Grapalat"/>
          <w:sz w:val="24"/>
          <w:szCs w:val="24"/>
        </w:rPr>
        <w:t>դեպքում</w:t>
      </w:r>
      <w:r w:rsidRPr="004056DE">
        <w:rPr>
          <w:rFonts w:ascii="GHEA Grapalat" w:eastAsia="GHEA Grapalat" w:hAnsi="GHEA Grapalat" w:cs="GHEA Grapalat"/>
          <w:sz w:val="24"/>
          <w:szCs w:val="24"/>
        </w:rPr>
        <w:t xml:space="preserve"> շահառուին պետական աջակցությունը տրամադրվում է աղյուսակ 1</w:t>
      </w:r>
      <w:r w:rsidR="00A54CA5">
        <w:rPr>
          <w:rFonts w:ascii="GHEA Grapalat" w:eastAsia="GHEA Grapalat" w:hAnsi="GHEA Grapalat" w:cs="GHEA Grapalat"/>
          <w:sz w:val="24"/>
          <w:szCs w:val="24"/>
        </w:rPr>
        <w:t>-</w:t>
      </w:r>
      <w:bookmarkStart w:id="0" w:name="_GoBack"/>
      <w:bookmarkEnd w:id="0"/>
      <w:r w:rsidRPr="004056DE">
        <w:rPr>
          <w:rFonts w:ascii="GHEA Grapalat" w:eastAsia="GHEA Grapalat" w:hAnsi="GHEA Grapalat" w:cs="GHEA Grapalat"/>
          <w:sz w:val="24"/>
          <w:szCs w:val="24"/>
        </w:rPr>
        <w:t>ում ներկայացված չափանիշներով</w:t>
      </w:r>
      <w:r w:rsidRPr="004056DE">
        <w:rPr>
          <w:rFonts w:ascii="Cambria Math" w:eastAsia="GHEA Grapalat" w:hAnsi="Cambria Math" w:cs="GHEA Grapalat"/>
          <w:sz w:val="24"/>
          <w:szCs w:val="24"/>
        </w:rPr>
        <w:t>․</w:t>
      </w:r>
    </w:p>
    <w:p w14:paraId="0B58F727" w14:textId="1CE3D275" w:rsidR="003F2B3C" w:rsidRPr="004056DE" w:rsidRDefault="003F2B3C" w:rsidP="003F2B3C">
      <w:pPr>
        <w:shd w:val="clear" w:color="auto" w:fill="FFFFFF"/>
        <w:spacing w:after="0" w:line="360" w:lineRule="auto"/>
        <w:ind w:firstLine="720"/>
        <w:jc w:val="right"/>
        <w:rPr>
          <w:rFonts w:ascii="GHEA Grapalat" w:eastAsia="GHEA Grapalat" w:hAnsi="GHEA Grapalat" w:cs="GHEA Grapalat"/>
          <w:sz w:val="24"/>
          <w:szCs w:val="24"/>
        </w:rPr>
      </w:pPr>
      <w:r w:rsidRPr="004056DE">
        <w:rPr>
          <w:rFonts w:ascii="GHEA Grapalat" w:eastAsia="GHEA Grapalat" w:hAnsi="GHEA Grapalat" w:cs="GHEA Grapalat"/>
          <w:sz w:val="24"/>
          <w:szCs w:val="24"/>
        </w:rPr>
        <w:t>Աղյուսակ 1</w:t>
      </w:r>
    </w:p>
    <w:tbl>
      <w:tblPr>
        <w:tblStyle w:val="TableGrid"/>
        <w:tblW w:w="9498" w:type="dxa"/>
        <w:tblInd w:w="-5" w:type="dxa"/>
        <w:tblLook w:val="04A0" w:firstRow="1" w:lastRow="0" w:firstColumn="1" w:lastColumn="0" w:noHBand="0" w:noVBand="1"/>
      </w:tblPr>
      <w:tblGrid>
        <w:gridCol w:w="2977"/>
        <w:gridCol w:w="3343"/>
        <w:gridCol w:w="3178"/>
      </w:tblGrid>
      <w:tr w:rsidR="004056DE" w:rsidRPr="004056DE" w14:paraId="7D2C94E3" w14:textId="77777777" w:rsidTr="00BF5521">
        <w:trPr>
          <w:trHeight w:val="2500"/>
        </w:trPr>
        <w:tc>
          <w:tcPr>
            <w:tcW w:w="2977" w:type="dxa"/>
          </w:tcPr>
          <w:p w14:paraId="67347FA5" w14:textId="1C18EAD1" w:rsidR="003F2B3C" w:rsidRPr="005E2DC6" w:rsidRDefault="003F2B3C" w:rsidP="000D5959">
            <w:pPr>
              <w:spacing w:line="360" w:lineRule="auto"/>
              <w:jc w:val="center"/>
              <w:rPr>
                <w:rFonts w:ascii="GHEA Grapalat" w:eastAsia="Times New Roman" w:hAnsi="GHEA Grapalat" w:cs="Times New Roman"/>
                <w:sz w:val="24"/>
                <w:lang w:eastAsia="en-GB"/>
              </w:rPr>
            </w:pPr>
            <w:r w:rsidRPr="005E2DC6">
              <w:rPr>
                <w:rFonts w:ascii="GHEA Grapalat" w:eastAsia="Times New Roman" w:hAnsi="GHEA Grapalat" w:cs="Times New Roman"/>
                <w:sz w:val="24"/>
                <w:lang w:eastAsia="en-GB"/>
              </w:rPr>
              <w:t>Արտահանման ծավալը</w:t>
            </w:r>
            <w:r w:rsidR="000D5959" w:rsidRPr="005E2DC6">
              <w:rPr>
                <w:rFonts w:ascii="GHEA Grapalat" w:eastAsia="Times New Roman" w:hAnsi="GHEA Grapalat" w:cs="Times New Roman"/>
                <w:sz w:val="24"/>
                <w:lang w:eastAsia="en-GB"/>
              </w:rPr>
              <w:t>՝</w:t>
            </w:r>
            <w:r w:rsidRPr="005E2DC6">
              <w:rPr>
                <w:rFonts w:ascii="GHEA Grapalat" w:eastAsia="Times New Roman" w:hAnsi="GHEA Grapalat" w:cs="Times New Roman"/>
                <w:sz w:val="24"/>
                <w:lang w:eastAsia="en-GB"/>
              </w:rPr>
              <w:t xml:space="preserve"> բազային ժամանակահատվածում ընդհանուր </w:t>
            </w:r>
            <w:r w:rsidR="000D5959" w:rsidRPr="005E2DC6">
              <w:rPr>
                <w:rFonts w:ascii="GHEA Grapalat" w:eastAsia="Times New Roman" w:hAnsi="GHEA Grapalat" w:cs="Times New Roman"/>
                <w:sz w:val="24"/>
                <w:lang w:eastAsia="en-GB"/>
              </w:rPr>
              <w:t xml:space="preserve">իրացման </w:t>
            </w:r>
            <w:r w:rsidRPr="005E2DC6">
              <w:rPr>
                <w:rFonts w:ascii="GHEA Grapalat" w:eastAsia="Times New Roman" w:hAnsi="GHEA Grapalat" w:cs="Times New Roman"/>
                <w:sz w:val="24"/>
                <w:lang w:eastAsia="en-GB"/>
              </w:rPr>
              <w:t>շրջանառության</w:t>
            </w:r>
            <w:r w:rsidR="000D5959" w:rsidRPr="005E2DC6">
              <w:rPr>
                <w:rFonts w:ascii="GHEA Grapalat" w:eastAsia="Times New Roman" w:hAnsi="GHEA Grapalat" w:cs="Times New Roman"/>
                <w:sz w:val="24"/>
                <w:lang w:eastAsia="en-GB"/>
              </w:rPr>
              <w:t xml:space="preserve"> մեջ %֊ը</w:t>
            </w:r>
          </w:p>
        </w:tc>
        <w:tc>
          <w:tcPr>
            <w:tcW w:w="3343" w:type="dxa"/>
          </w:tcPr>
          <w:p w14:paraId="741A835A" w14:textId="1C1BA8B7" w:rsidR="000D5959" w:rsidRPr="005E2DC6" w:rsidRDefault="000D5959" w:rsidP="000D5959">
            <w:pPr>
              <w:spacing w:before="100" w:beforeAutospacing="1" w:after="100" w:afterAutospacing="1"/>
              <w:jc w:val="center"/>
              <w:rPr>
                <w:rFonts w:ascii="GHEA Grapalat" w:eastAsia="Times New Roman" w:hAnsi="GHEA Grapalat" w:cs="Times New Roman"/>
                <w:sz w:val="24"/>
                <w:lang w:eastAsia="en-GB"/>
              </w:rPr>
            </w:pPr>
            <w:r w:rsidRPr="005E2DC6">
              <w:rPr>
                <w:rFonts w:ascii="GHEA Grapalat" w:eastAsia="Times New Roman" w:hAnsi="GHEA Grapalat" w:cs="Times New Roman"/>
                <w:sz w:val="24"/>
                <w:lang w:eastAsia="en-GB"/>
              </w:rPr>
              <w:t xml:space="preserve">Բազային ժամանակահատվածում </w:t>
            </w:r>
            <w:r w:rsidRPr="005E2DC6">
              <w:rPr>
                <w:rFonts w:ascii="GHEA Grapalat" w:eastAsia="Times New Roman" w:hAnsi="GHEA Grapalat" w:cs="GHEA Grapalat"/>
                <w:sz w:val="24"/>
                <w:lang w:eastAsia="en-GB"/>
              </w:rPr>
              <w:t>եկամտային հարկի</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գծով</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վճարված</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ընդհանուր</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գումարի</w:t>
            </w:r>
            <w:r w:rsidRPr="005E2DC6">
              <w:rPr>
                <w:rFonts w:ascii="GHEA Grapalat" w:eastAsia="Times New Roman" w:hAnsi="GHEA Grapalat" w:cs="Times New Roman"/>
                <w:sz w:val="24"/>
                <w:lang w:eastAsia="en-GB"/>
              </w:rPr>
              <w:t xml:space="preserve"> </w:t>
            </w:r>
            <w:r w:rsidRPr="005E2DC6">
              <w:rPr>
                <w:rFonts w:eastAsia="Times New Roman"/>
                <w:sz w:val="24"/>
                <w:lang w:eastAsia="en-GB"/>
              </w:rPr>
              <w:t> </w:t>
            </w:r>
            <w:r w:rsidRPr="005E2DC6">
              <w:rPr>
                <w:rFonts w:ascii="GHEA Grapalat" w:eastAsia="Times New Roman" w:hAnsi="GHEA Grapalat" w:cs="Times New Roman"/>
                <w:sz w:val="24"/>
                <w:lang w:eastAsia="en-GB"/>
              </w:rPr>
              <w:t>%-</w:t>
            </w:r>
            <w:r w:rsidRPr="005E2DC6">
              <w:rPr>
                <w:rFonts w:ascii="GHEA Grapalat" w:eastAsia="Times New Roman" w:hAnsi="GHEA Grapalat" w:cs="GHEA Grapalat"/>
                <w:sz w:val="24"/>
                <w:lang w:eastAsia="en-GB"/>
              </w:rPr>
              <w:t>ը</w:t>
            </w:r>
          </w:p>
          <w:p w14:paraId="6411D6FF" w14:textId="54DF17B2" w:rsidR="003F2B3C" w:rsidRPr="005E2DC6" w:rsidRDefault="00BF5521" w:rsidP="00B736BD">
            <w:pPr>
              <w:spacing w:line="360" w:lineRule="auto"/>
              <w:jc w:val="both"/>
              <w:rPr>
                <w:rFonts w:ascii="GHEA Grapalat" w:eastAsia="GHEA Grapalat" w:hAnsi="GHEA Grapalat" w:cs="GHEA Grapalat"/>
                <w:sz w:val="24"/>
              </w:rPr>
            </w:pPr>
            <w:r w:rsidRPr="005E2DC6">
              <w:rPr>
                <w:rFonts w:ascii="GHEA Grapalat" w:eastAsia="GHEA Grapalat" w:hAnsi="GHEA Grapalat" w:cs="GHEA Grapalat"/>
                <w:sz w:val="24"/>
              </w:rPr>
              <w:t>(եթե ֆոնդը կրճատվել է 0-10 % -ով)</w:t>
            </w:r>
          </w:p>
        </w:tc>
        <w:tc>
          <w:tcPr>
            <w:tcW w:w="3178" w:type="dxa"/>
          </w:tcPr>
          <w:p w14:paraId="28EE5CE6" w14:textId="77777777" w:rsidR="000D5959" w:rsidRPr="005E2DC6" w:rsidRDefault="000D5959" w:rsidP="000D5959">
            <w:pPr>
              <w:spacing w:before="100" w:beforeAutospacing="1" w:after="100" w:afterAutospacing="1"/>
              <w:jc w:val="center"/>
              <w:rPr>
                <w:rFonts w:ascii="GHEA Grapalat" w:eastAsia="Times New Roman" w:hAnsi="GHEA Grapalat" w:cs="Times New Roman"/>
                <w:sz w:val="24"/>
                <w:lang w:eastAsia="en-GB"/>
              </w:rPr>
            </w:pPr>
            <w:r w:rsidRPr="005E2DC6">
              <w:rPr>
                <w:rFonts w:ascii="GHEA Grapalat" w:eastAsia="Times New Roman" w:hAnsi="GHEA Grapalat" w:cs="Times New Roman"/>
                <w:sz w:val="24"/>
                <w:lang w:eastAsia="en-GB"/>
              </w:rPr>
              <w:t xml:space="preserve">Բազային ժամանակահատվածում </w:t>
            </w:r>
            <w:r w:rsidRPr="005E2DC6">
              <w:rPr>
                <w:rFonts w:ascii="GHEA Grapalat" w:eastAsia="Times New Roman" w:hAnsi="GHEA Grapalat" w:cs="GHEA Grapalat"/>
                <w:sz w:val="24"/>
                <w:lang w:eastAsia="en-GB"/>
              </w:rPr>
              <w:t>եկամտային հարկի</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գծով</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վճարված</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ընդհանուր</w:t>
            </w:r>
            <w:r w:rsidRPr="005E2DC6">
              <w:rPr>
                <w:rFonts w:ascii="GHEA Grapalat" w:eastAsia="Times New Roman" w:hAnsi="GHEA Grapalat" w:cs="Times New Roman"/>
                <w:sz w:val="24"/>
                <w:lang w:eastAsia="en-GB"/>
              </w:rPr>
              <w:t xml:space="preserve"> </w:t>
            </w:r>
            <w:r w:rsidRPr="005E2DC6">
              <w:rPr>
                <w:rFonts w:ascii="GHEA Grapalat" w:eastAsia="Times New Roman" w:hAnsi="GHEA Grapalat" w:cs="GHEA Grapalat"/>
                <w:sz w:val="24"/>
                <w:lang w:eastAsia="en-GB"/>
              </w:rPr>
              <w:t>գումարի</w:t>
            </w:r>
            <w:r w:rsidRPr="005E2DC6">
              <w:rPr>
                <w:rFonts w:ascii="GHEA Grapalat" w:eastAsia="Times New Roman" w:hAnsi="GHEA Grapalat" w:cs="Times New Roman"/>
                <w:sz w:val="24"/>
                <w:lang w:eastAsia="en-GB"/>
              </w:rPr>
              <w:t xml:space="preserve"> </w:t>
            </w:r>
            <w:r w:rsidRPr="005E2DC6">
              <w:rPr>
                <w:rFonts w:eastAsia="Times New Roman"/>
                <w:sz w:val="24"/>
                <w:lang w:eastAsia="en-GB"/>
              </w:rPr>
              <w:t> </w:t>
            </w:r>
            <w:r w:rsidRPr="005E2DC6">
              <w:rPr>
                <w:rFonts w:ascii="GHEA Grapalat" w:eastAsia="Times New Roman" w:hAnsi="GHEA Grapalat" w:cs="Times New Roman"/>
                <w:sz w:val="24"/>
                <w:lang w:eastAsia="en-GB"/>
              </w:rPr>
              <w:t>%-</w:t>
            </w:r>
            <w:r w:rsidRPr="005E2DC6">
              <w:rPr>
                <w:rFonts w:ascii="GHEA Grapalat" w:eastAsia="Times New Roman" w:hAnsi="GHEA Grapalat" w:cs="GHEA Grapalat"/>
                <w:sz w:val="24"/>
                <w:lang w:eastAsia="en-GB"/>
              </w:rPr>
              <w:t>ը</w:t>
            </w:r>
          </w:p>
          <w:p w14:paraId="1B71F0B8" w14:textId="3D544812" w:rsidR="003F2B3C" w:rsidRPr="005E2DC6" w:rsidRDefault="00BF5521" w:rsidP="00B736BD">
            <w:pPr>
              <w:spacing w:line="360" w:lineRule="auto"/>
              <w:jc w:val="both"/>
              <w:rPr>
                <w:rFonts w:ascii="GHEA Grapalat" w:eastAsia="GHEA Grapalat" w:hAnsi="GHEA Grapalat" w:cs="GHEA Grapalat"/>
                <w:sz w:val="24"/>
              </w:rPr>
            </w:pPr>
            <w:r w:rsidRPr="005E2DC6">
              <w:rPr>
                <w:rFonts w:ascii="GHEA Grapalat" w:eastAsia="GHEA Grapalat" w:hAnsi="GHEA Grapalat" w:cs="GHEA Grapalat"/>
                <w:sz w:val="24"/>
              </w:rPr>
              <w:t>(եթե ֆոնդը կրճատվել է 11-20 % -ով)</w:t>
            </w:r>
          </w:p>
        </w:tc>
      </w:tr>
      <w:tr w:rsidR="004056DE" w:rsidRPr="004056DE" w14:paraId="70EF6E62" w14:textId="77777777" w:rsidTr="00BF5521">
        <w:tc>
          <w:tcPr>
            <w:tcW w:w="2977" w:type="dxa"/>
          </w:tcPr>
          <w:p w14:paraId="5E9B44DF" w14:textId="733FA5D0" w:rsidR="000D5959" w:rsidRPr="005E2DC6" w:rsidRDefault="000D5959" w:rsidP="00657335">
            <w:pPr>
              <w:spacing w:line="360" w:lineRule="auto"/>
              <w:jc w:val="center"/>
              <w:rPr>
                <w:rFonts w:ascii="GHEA Grapalat" w:eastAsia="GHEA Grapalat" w:hAnsi="GHEA Grapalat" w:cs="GHEA Grapalat"/>
                <w:sz w:val="24"/>
              </w:rPr>
            </w:pPr>
            <w:r w:rsidRPr="005E2DC6">
              <w:rPr>
                <w:rFonts w:ascii="GHEA Grapalat" w:hAnsi="GHEA Grapalat"/>
                <w:sz w:val="24"/>
              </w:rPr>
              <w:t>7</w:t>
            </w:r>
            <w:r w:rsidR="00657335" w:rsidRPr="005E2DC6">
              <w:rPr>
                <w:rFonts w:ascii="GHEA Grapalat" w:hAnsi="GHEA Grapalat"/>
                <w:sz w:val="24"/>
              </w:rPr>
              <w:t>0</w:t>
            </w:r>
            <w:r w:rsidRPr="005E2DC6">
              <w:rPr>
                <w:rFonts w:ascii="GHEA Grapalat" w:hAnsi="GHEA Grapalat"/>
                <w:sz w:val="24"/>
              </w:rPr>
              <w:t>%-80%</w:t>
            </w:r>
          </w:p>
        </w:tc>
        <w:tc>
          <w:tcPr>
            <w:tcW w:w="3343" w:type="dxa"/>
          </w:tcPr>
          <w:p w14:paraId="05AE160A" w14:textId="2E19185A"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75%</w:t>
            </w:r>
          </w:p>
        </w:tc>
        <w:tc>
          <w:tcPr>
            <w:tcW w:w="3178" w:type="dxa"/>
          </w:tcPr>
          <w:p w14:paraId="02903289" w14:textId="13C80DA3"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55%</w:t>
            </w:r>
          </w:p>
        </w:tc>
      </w:tr>
      <w:tr w:rsidR="004056DE" w:rsidRPr="004056DE" w14:paraId="455FF7FA" w14:textId="77777777" w:rsidTr="00BF5521">
        <w:tc>
          <w:tcPr>
            <w:tcW w:w="2977" w:type="dxa"/>
          </w:tcPr>
          <w:p w14:paraId="3258C4B2" w14:textId="7CBFF0FD"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81%-90%</w:t>
            </w:r>
          </w:p>
        </w:tc>
        <w:tc>
          <w:tcPr>
            <w:tcW w:w="3343" w:type="dxa"/>
          </w:tcPr>
          <w:p w14:paraId="127EC0CD" w14:textId="6A8D24C0"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85%</w:t>
            </w:r>
          </w:p>
        </w:tc>
        <w:tc>
          <w:tcPr>
            <w:tcW w:w="3178" w:type="dxa"/>
          </w:tcPr>
          <w:p w14:paraId="23B72DAC" w14:textId="43C7C9EB"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65%</w:t>
            </w:r>
          </w:p>
        </w:tc>
      </w:tr>
      <w:tr w:rsidR="004056DE" w:rsidRPr="004056DE" w14:paraId="05901BD2" w14:textId="77777777" w:rsidTr="00BF5521">
        <w:tc>
          <w:tcPr>
            <w:tcW w:w="2977" w:type="dxa"/>
          </w:tcPr>
          <w:p w14:paraId="0DB8F928" w14:textId="629A12FD"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91%-100%</w:t>
            </w:r>
          </w:p>
        </w:tc>
        <w:tc>
          <w:tcPr>
            <w:tcW w:w="3343" w:type="dxa"/>
          </w:tcPr>
          <w:p w14:paraId="0C3B2403" w14:textId="4BD74CDA"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95%</w:t>
            </w:r>
          </w:p>
        </w:tc>
        <w:tc>
          <w:tcPr>
            <w:tcW w:w="3178" w:type="dxa"/>
          </w:tcPr>
          <w:p w14:paraId="53E14E92" w14:textId="1DAC11FA" w:rsidR="000D5959" w:rsidRPr="005E2DC6" w:rsidRDefault="000D5959" w:rsidP="000D5959">
            <w:pPr>
              <w:spacing w:line="360" w:lineRule="auto"/>
              <w:jc w:val="center"/>
              <w:rPr>
                <w:rFonts w:ascii="GHEA Grapalat" w:eastAsia="GHEA Grapalat" w:hAnsi="GHEA Grapalat" w:cs="GHEA Grapalat"/>
                <w:sz w:val="24"/>
              </w:rPr>
            </w:pPr>
            <w:r w:rsidRPr="005E2DC6">
              <w:rPr>
                <w:rFonts w:ascii="GHEA Grapalat" w:hAnsi="GHEA Grapalat"/>
                <w:sz w:val="24"/>
              </w:rPr>
              <w:t>75%</w:t>
            </w:r>
          </w:p>
        </w:tc>
      </w:tr>
    </w:tbl>
    <w:p w14:paraId="5A623328" w14:textId="77777777" w:rsidR="003F2B3C" w:rsidRPr="004056DE" w:rsidRDefault="003F2B3C" w:rsidP="00B736BD">
      <w:pPr>
        <w:shd w:val="clear" w:color="auto" w:fill="FFFFFF"/>
        <w:spacing w:after="0" w:line="360" w:lineRule="auto"/>
        <w:ind w:firstLine="720"/>
        <w:jc w:val="both"/>
        <w:rPr>
          <w:rFonts w:ascii="Cambria Math" w:eastAsia="GHEA Grapalat" w:hAnsi="Cambria Math" w:cs="GHEA Grapalat"/>
          <w:sz w:val="24"/>
          <w:szCs w:val="24"/>
        </w:rPr>
      </w:pPr>
    </w:p>
    <w:p w14:paraId="15672593" w14:textId="77777777" w:rsidR="000D5959" w:rsidRPr="004056DE" w:rsidRDefault="000D5959" w:rsidP="000D5959">
      <w:pPr>
        <w:shd w:val="clear" w:color="auto" w:fill="FFFFFF"/>
        <w:spacing w:after="0" w:line="360" w:lineRule="auto"/>
        <w:ind w:firstLine="567"/>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7.</w:t>
      </w:r>
      <w:r w:rsidRPr="004056DE">
        <w:t xml:space="preserve"> </w:t>
      </w:r>
      <w:r w:rsidRPr="004056DE">
        <w:rPr>
          <w:rFonts w:ascii="GHEA Grapalat" w:eastAsia="GHEA Grapalat" w:hAnsi="GHEA Grapalat" w:cs="GHEA Grapalat"/>
          <w:sz w:val="24"/>
          <w:szCs w:val="24"/>
        </w:rPr>
        <w:t>ՀՀ կառավարության 2022 թվականի մարտի 24-ի թիվ 399-Լ որոշման (այուհետ՝ Որոշում) համապատասխան շահառու հանդիսացած՝ սույն կարգի պայմաններին բավարարող տնտեսավարող սուբյեկտներին պետական աջակցությունը հաշվարկվում և տրամադրվում է  պետական աջակցության գումարի՝ եկամտային հարկի Աղյուսակ 1-ով սահմանված գումարի և Որոշմամբ ստացած պետական աջակցության տարբերության գումարը:</w:t>
      </w:r>
    </w:p>
    <w:p w14:paraId="2C9E54F5" w14:textId="6DABD6DA" w:rsidR="000D5959" w:rsidRPr="005E2DC6" w:rsidRDefault="000D5959" w:rsidP="000D5959">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lastRenderedPageBreak/>
        <w:t>8</w:t>
      </w:r>
      <w:r w:rsidRPr="004056DE">
        <w:rPr>
          <w:rFonts w:ascii="Cambria Math" w:eastAsia="GHEA Grapalat" w:hAnsi="Cambria Math" w:cs="Cambria Math"/>
          <w:sz w:val="24"/>
          <w:szCs w:val="24"/>
        </w:rPr>
        <w:t>․</w:t>
      </w:r>
      <w:r w:rsidRPr="004056DE">
        <w:rPr>
          <w:rFonts w:ascii="GHEA Grapalat" w:eastAsia="GHEA Grapalat" w:hAnsi="GHEA Grapalat" w:cs="GHEA Grapalat"/>
          <w:sz w:val="24"/>
          <w:szCs w:val="24"/>
        </w:rPr>
        <w:t xml:space="preserve"> Պետական աջակցությունն ստանալու նպատակով շահառուն մինչև 202</w:t>
      </w:r>
      <w:r w:rsidR="00657335" w:rsidRPr="004056DE">
        <w:rPr>
          <w:rFonts w:ascii="GHEA Grapalat" w:eastAsia="GHEA Grapalat" w:hAnsi="GHEA Grapalat" w:cs="GHEA Grapalat"/>
          <w:sz w:val="24"/>
          <w:szCs w:val="24"/>
        </w:rPr>
        <w:t>3</w:t>
      </w:r>
      <w:r w:rsidRPr="004056DE">
        <w:rPr>
          <w:rFonts w:ascii="GHEA Grapalat" w:eastAsia="GHEA Grapalat" w:hAnsi="GHEA Grapalat" w:cs="GHEA Grapalat"/>
          <w:sz w:val="24"/>
          <w:szCs w:val="24"/>
        </w:rPr>
        <w:t xml:space="preserve"> թվականի </w:t>
      </w:r>
      <w:r w:rsidR="00657335" w:rsidRPr="004056DE">
        <w:rPr>
          <w:rFonts w:ascii="GHEA Grapalat" w:eastAsia="GHEA Grapalat" w:hAnsi="GHEA Grapalat" w:cs="GHEA Grapalat"/>
          <w:sz w:val="24"/>
          <w:szCs w:val="24"/>
        </w:rPr>
        <w:t>փետրվարի 1</w:t>
      </w:r>
      <w:r w:rsidRPr="004056DE">
        <w:rPr>
          <w:rFonts w:ascii="GHEA Grapalat" w:eastAsia="GHEA Grapalat" w:hAnsi="GHEA Grapalat" w:cs="GHEA Grapalat"/>
          <w:sz w:val="24"/>
          <w:szCs w:val="24"/>
        </w:rPr>
        <w:t xml:space="preserve">-ը </w:t>
      </w:r>
      <w:r w:rsidR="008B5356" w:rsidRPr="004056DE">
        <w:rPr>
          <w:rFonts w:ascii="GHEA Grapalat" w:eastAsia="GHEA Grapalat" w:hAnsi="GHEA Grapalat" w:cs="GHEA Grapalat"/>
          <w:sz w:val="24"/>
          <w:szCs w:val="24"/>
        </w:rPr>
        <w:t>էլեկտրոնային վավերացմամբ, էլեկտրոնային եղանակով նախարարությա</w:t>
      </w:r>
      <w:r w:rsidRPr="004056DE">
        <w:rPr>
          <w:rFonts w:ascii="GHEA Grapalat" w:eastAsia="GHEA Grapalat" w:hAnsi="GHEA Grapalat" w:cs="GHEA Grapalat"/>
          <w:sz w:val="24"/>
          <w:szCs w:val="24"/>
        </w:rPr>
        <w:t>ն</w:t>
      </w:r>
      <w:r w:rsidR="008B5356" w:rsidRPr="004056DE">
        <w:rPr>
          <w:rFonts w:ascii="GHEA Grapalat" w:eastAsia="GHEA Grapalat" w:hAnsi="GHEA Grapalat" w:cs="GHEA Grapalat"/>
          <w:sz w:val="24"/>
          <w:szCs w:val="24"/>
        </w:rPr>
        <w:t xml:space="preserve"> </w:t>
      </w:r>
      <w:hyperlink r:id="rId5" w:history="1">
        <w:r w:rsidR="008B5356" w:rsidRPr="004056DE">
          <w:rPr>
            <w:rStyle w:val="Hyperlink"/>
            <w:rFonts w:ascii="GHEA Grapalat" w:eastAsia="GHEA Grapalat" w:hAnsi="GHEA Grapalat" w:cs="GHEA Grapalat"/>
            <w:color w:val="auto"/>
            <w:sz w:val="24"/>
            <w:szCs w:val="24"/>
          </w:rPr>
          <w:t>info@hti.am</w:t>
        </w:r>
      </w:hyperlink>
      <w:r w:rsidR="008B5356" w:rsidRPr="004056DE">
        <w:rPr>
          <w:rFonts w:ascii="GHEA Grapalat" w:eastAsia="GHEA Grapalat" w:hAnsi="GHEA Grapalat" w:cs="GHEA Grapalat"/>
          <w:sz w:val="24"/>
          <w:szCs w:val="24"/>
        </w:rPr>
        <w:t xml:space="preserve"> էլեկտրոնային փոստի հասցեին </w:t>
      </w:r>
      <w:r w:rsidRPr="004056DE">
        <w:rPr>
          <w:rFonts w:ascii="GHEA Grapalat" w:eastAsia="GHEA Grapalat" w:hAnsi="GHEA Grapalat" w:cs="GHEA Grapalat"/>
          <w:sz w:val="24"/>
          <w:szCs w:val="24"/>
        </w:rPr>
        <w:t>է ներկայացնում դիմում՝ համաձայն սույն կարգի Ձև 1-ի:</w:t>
      </w:r>
      <w:r w:rsidR="00F86900">
        <w:rPr>
          <w:rFonts w:ascii="GHEA Grapalat" w:eastAsia="GHEA Grapalat" w:hAnsi="GHEA Grapalat" w:cs="GHEA Grapalat"/>
          <w:sz w:val="24"/>
          <w:szCs w:val="24"/>
        </w:rPr>
        <w:t xml:space="preserve"> </w:t>
      </w:r>
      <w:r w:rsidR="00F86900" w:rsidRPr="005E2DC6">
        <w:rPr>
          <w:rFonts w:ascii="GHEA Grapalat" w:eastAsia="GHEA Grapalat" w:hAnsi="GHEA Grapalat" w:cs="GHEA Grapalat"/>
          <w:sz w:val="24"/>
          <w:szCs w:val="24"/>
        </w:rPr>
        <w:t>Դ</w:t>
      </w:r>
      <w:r w:rsidR="008B52D1" w:rsidRPr="005E2DC6">
        <w:rPr>
          <w:rFonts w:ascii="GHEA Grapalat" w:eastAsia="GHEA Grapalat" w:hAnsi="GHEA Grapalat" w:cs="GHEA Grapalat"/>
          <w:sz w:val="24"/>
          <w:szCs w:val="24"/>
        </w:rPr>
        <w:t>ի</w:t>
      </w:r>
      <w:r w:rsidR="00F86900" w:rsidRPr="005E2DC6">
        <w:rPr>
          <w:rFonts w:ascii="GHEA Grapalat" w:eastAsia="GHEA Grapalat" w:hAnsi="GHEA Grapalat" w:cs="GHEA Grapalat"/>
          <w:sz w:val="24"/>
          <w:szCs w:val="24"/>
        </w:rPr>
        <w:t>մումի ներկայացման վերջնաժամկետ է սահմա</w:t>
      </w:r>
      <w:r w:rsidR="009E2C33" w:rsidRPr="005E2DC6">
        <w:rPr>
          <w:rFonts w:ascii="GHEA Grapalat" w:eastAsia="GHEA Grapalat" w:hAnsi="GHEA Grapalat" w:cs="GHEA Grapalat"/>
          <w:sz w:val="24"/>
          <w:szCs w:val="24"/>
        </w:rPr>
        <w:t>ն</w:t>
      </w:r>
      <w:r w:rsidR="00F86900" w:rsidRPr="005E2DC6">
        <w:rPr>
          <w:rFonts w:ascii="GHEA Grapalat" w:eastAsia="GHEA Grapalat" w:hAnsi="GHEA Grapalat" w:cs="GHEA Grapalat"/>
          <w:sz w:val="24"/>
          <w:szCs w:val="24"/>
        </w:rPr>
        <w:t xml:space="preserve">վում </w:t>
      </w:r>
      <w:r w:rsidR="00C138FF" w:rsidRPr="005E2DC6">
        <w:rPr>
          <w:rFonts w:ascii="GHEA Grapalat" w:eastAsia="GHEA Grapalat" w:hAnsi="GHEA Grapalat" w:cs="GHEA Grapalat"/>
          <w:sz w:val="24"/>
          <w:szCs w:val="24"/>
        </w:rPr>
        <w:t>2023 թվականի փետրվարի 1-ը:</w:t>
      </w:r>
    </w:p>
    <w:p w14:paraId="5BF9250F" w14:textId="17666946" w:rsidR="000D5959" w:rsidRPr="004056DE" w:rsidRDefault="000D5959" w:rsidP="000D5959">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 xml:space="preserve">9. Նախարարությունը սույն կարգի </w:t>
      </w:r>
      <w:r w:rsidR="00DF04AC" w:rsidRPr="004056DE">
        <w:rPr>
          <w:rFonts w:ascii="GHEA Grapalat" w:eastAsia="GHEA Grapalat" w:hAnsi="GHEA Grapalat" w:cs="GHEA Grapalat"/>
          <w:sz w:val="24"/>
          <w:szCs w:val="24"/>
        </w:rPr>
        <w:t>Ձև</w:t>
      </w:r>
      <w:r w:rsidR="00400991" w:rsidRPr="00C72FAD">
        <w:rPr>
          <w:rFonts w:ascii="GHEA Grapalat" w:eastAsia="GHEA Grapalat" w:hAnsi="GHEA Grapalat" w:cs="GHEA Grapalat"/>
          <w:sz w:val="24"/>
          <w:szCs w:val="24"/>
        </w:rPr>
        <w:t xml:space="preserve"> </w:t>
      </w:r>
      <w:r w:rsidR="00DF04AC" w:rsidRPr="004056DE">
        <w:rPr>
          <w:rFonts w:ascii="GHEA Grapalat" w:eastAsia="GHEA Grapalat" w:hAnsi="GHEA Grapalat" w:cs="GHEA Grapalat"/>
          <w:sz w:val="24"/>
          <w:szCs w:val="24"/>
        </w:rPr>
        <w:t>1-ով</w:t>
      </w:r>
      <w:r w:rsidRPr="004056DE">
        <w:rPr>
          <w:rFonts w:ascii="GHEA Grapalat" w:eastAsia="GHEA Grapalat" w:hAnsi="GHEA Grapalat" w:cs="GHEA Grapalat"/>
          <w:sz w:val="24"/>
          <w:szCs w:val="24"/>
        </w:rPr>
        <w:t xml:space="preserve"> սահմանված դիմումը ստանալուց հետո երեք աշխատանքային օրվա ընթացքում Պետական եկամուտների կոմիտեից ստանում է սույն կարգի 4-րդ կետով սահմանված</w:t>
      </w:r>
      <w:r w:rsidR="00366245" w:rsidRPr="004056DE">
        <w:rPr>
          <w:rFonts w:ascii="GHEA Grapalat" w:eastAsia="GHEA Grapalat" w:hAnsi="GHEA Grapalat" w:cs="GHEA Grapalat"/>
          <w:sz w:val="24"/>
          <w:szCs w:val="24"/>
        </w:rPr>
        <w:t xml:space="preserve"> </w:t>
      </w:r>
      <w:r w:rsidR="00DF04AC" w:rsidRPr="004056DE">
        <w:rPr>
          <w:rFonts w:ascii="GHEA Grapalat" w:eastAsia="GHEA Grapalat" w:hAnsi="GHEA Grapalat" w:cs="GHEA Grapalat"/>
          <w:sz w:val="24"/>
          <w:szCs w:val="24"/>
        </w:rPr>
        <w:t>պայմաններին բավարարող շահառուների</w:t>
      </w:r>
      <w:r w:rsidRPr="004056DE">
        <w:rPr>
          <w:rFonts w:ascii="GHEA Grapalat" w:eastAsia="GHEA Grapalat" w:hAnsi="GHEA Grapalat" w:cs="GHEA Grapalat"/>
          <w:sz w:val="24"/>
          <w:szCs w:val="24"/>
        </w:rPr>
        <w:t xml:space="preserve"> վերաբերյալ տեղեկատվությունը՝ Հայաստանի Հանրապետության պետական եկամուտների կոմիտեի հետ փոխհամաձայնեցված եղանակով:</w:t>
      </w:r>
    </w:p>
    <w:p w14:paraId="6F9DA607" w14:textId="750BE606" w:rsidR="000D5959" w:rsidRPr="004056DE" w:rsidRDefault="00366245" w:rsidP="000D5959">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10</w:t>
      </w:r>
      <w:r w:rsidR="000D5959" w:rsidRPr="004056DE">
        <w:rPr>
          <w:rFonts w:ascii="Cambria Math" w:eastAsia="GHEA Grapalat" w:hAnsi="Cambria Math" w:cs="Cambria Math"/>
          <w:sz w:val="24"/>
          <w:szCs w:val="24"/>
        </w:rPr>
        <w:t>․</w:t>
      </w:r>
      <w:r w:rsidR="000D5959" w:rsidRPr="004056DE">
        <w:rPr>
          <w:rFonts w:ascii="GHEA Grapalat" w:eastAsia="GHEA Grapalat" w:hAnsi="GHEA Grapalat" w:cs="GHEA Grapalat"/>
          <w:sz w:val="24"/>
          <w:szCs w:val="24"/>
        </w:rPr>
        <w:t xml:space="preserve"> Սույն </w:t>
      </w:r>
      <w:r w:rsidR="000D5959" w:rsidRPr="004056DE">
        <w:rPr>
          <w:rFonts w:ascii="GHEA Grapalat" w:eastAsia="Times New Roman" w:hAnsi="GHEA Grapalat" w:cs="Sylfaen"/>
          <w:sz w:val="24"/>
          <w:szCs w:val="24"/>
        </w:rPr>
        <w:t xml:space="preserve">կարգով սահմանված պետական աջակցության գումարները շահառուին փոխանցելու նպատակով նախարարությունը սույն կարգի </w:t>
      </w:r>
      <w:r w:rsidRPr="004056DE">
        <w:rPr>
          <w:rFonts w:ascii="GHEA Grapalat" w:eastAsia="Times New Roman" w:hAnsi="GHEA Grapalat" w:cs="Sylfaen"/>
          <w:sz w:val="24"/>
          <w:szCs w:val="24"/>
        </w:rPr>
        <w:t>9</w:t>
      </w:r>
      <w:r w:rsidR="000D5959" w:rsidRPr="004056DE">
        <w:rPr>
          <w:rFonts w:ascii="GHEA Grapalat" w:eastAsia="Times New Roman" w:hAnsi="GHEA Grapalat" w:cs="Sylfaen"/>
          <w:sz w:val="24"/>
          <w:szCs w:val="24"/>
        </w:rPr>
        <w:t>-րդ կետով սահմանված տեղեկատվությունն ստանալուց հետո</w:t>
      </w:r>
      <w:r w:rsidR="008B5356" w:rsidRPr="004056DE">
        <w:rPr>
          <w:rFonts w:ascii="GHEA Grapalat" w:eastAsia="Times New Roman" w:hAnsi="GHEA Grapalat" w:cs="Sylfaen"/>
          <w:sz w:val="24"/>
          <w:szCs w:val="24"/>
        </w:rPr>
        <w:t>,</w:t>
      </w:r>
      <w:r w:rsidR="000D5959" w:rsidRPr="004056DE">
        <w:rPr>
          <w:rFonts w:ascii="GHEA Grapalat" w:eastAsia="Times New Roman" w:hAnsi="GHEA Grapalat" w:cs="Sylfaen"/>
          <w:sz w:val="24"/>
          <w:szCs w:val="24"/>
        </w:rPr>
        <w:t xml:space="preserve"> սույն կարգով սահմանված պայմանները բավարարված</w:t>
      </w:r>
      <w:r w:rsidR="000D5959" w:rsidRPr="004056DE">
        <w:rPr>
          <w:rFonts w:ascii="GHEA Grapalat" w:eastAsia="GHEA Grapalat" w:hAnsi="GHEA Grapalat" w:cs="GHEA Grapalat"/>
          <w:sz w:val="24"/>
          <w:szCs w:val="24"/>
        </w:rPr>
        <w:t xml:space="preserve"> լինելու դեպքում</w:t>
      </w:r>
      <w:r w:rsidRPr="004056DE">
        <w:rPr>
          <w:rFonts w:ascii="GHEA Grapalat" w:eastAsia="GHEA Grapalat" w:hAnsi="GHEA Grapalat" w:cs="GHEA Grapalat"/>
          <w:sz w:val="24"/>
          <w:szCs w:val="24"/>
        </w:rPr>
        <w:t>, շահառուին պետական աջակցության գումար</w:t>
      </w:r>
      <w:r w:rsidR="00657335" w:rsidRPr="004056DE">
        <w:rPr>
          <w:rFonts w:ascii="GHEA Grapalat" w:eastAsia="GHEA Grapalat" w:hAnsi="GHEA Grapalat" w:cs="GHEA Grapalat"/>
          <w:sz w:val="24"/>
          <w:szCs w:val="24"/>
        </w:rPr>
        <w:t>ները</w:t>
      </w:r>
      <w:r w:rsidRPr="004056DE">
        <w:rPr>
          <w:rFonts w:ascii="GHEA Grapalat" w:eastAsia="GHEA Grapalat" w:hAnsi="GHEA Grapalat" w:cs="GHEA Grapalat"/>
          <w:sz w:val="24"/>
          <w:szCs w:val="24"/>
        </w:rPr>
        <w:t xml:space="preserve"> </w:t>
      </w:r>
      <w:r w:rsidR="00657335" w:rsidRPr="004056DE">
        <w:rPr>
          <w:rFonts w:ascii="GHEA Grapalat" w:eastAsia="GHEA Grapalat" w:hAnsi="GHEA Grapalat" w:cs="GHEA Grapalat"/>
          <w:sz w:val="24"/>
          <w:szCs w:val="24"/>
        </w:rPr>
        <w:t>փոխանցում է դիմումի ներկայացման օրվան հաջորդող</w:t>
      </w:r>
      <w:r w:rsidRPr="004056DE">
        <w:rPr>
          <w:rFonts w:ascii="GHEA Grapalat" w:eastAsia="GHEA Grapalat" w:hAnsi="GHEA Grapalat" w:cs="GHEA Grapalat"/>
          <w:sz w:val="24"/>
          <w:szCs w:val="24"/>
        </w:rPr>
        <w:t xml:space="preserve"> </w:t>
      </w:r>
      <w:r w:rsidR="00657335" w:rsidRPr="004056DE">
        <w:rPr>
          <w:rFonts w:ascii="GHEA Grapalat" w:eastAsia="GHEA Grapalat" w:hAnsi="GHEA Grapalat" w:cs="GHEA Grapalat"/>
          <w:sz w:val="24"/>
          <w:szCs w:val="24"/>
        </w:rPr>
        <w:t>չորս</w:t>
      </w:r>
      <w:r w:rsidRPr="004056DE">
        <w:rPr>
          <w:rFonts w:ascii="GHEA Grapalat" w:eastAsia="GHEA Grapalat" w:hAnsi="GHEA Grapalat" w:cs="GHEA Grapalat"/>
          <w:sz w:val="24"/>
          <w:szCs w:val="24"/>
        </w:rPr>
        <w:t xml:space="preserve"> </w:t>
      </w:r>
      <w:r w:rsidR="00657335" w:rsidRPr="004056DE">
        <w:rPr>
          <w:rFonts w:ascii="GHEA Grapalat" w:eastAsia="GHEA Grapalat" w:hAnsi="GHEA Grapalat" w:cs="GHEA Grapalat"/>
          <w:sz w:val="24"/>
          <w:szCs w:val="24"/>
        </w:rPr>
        <w:t>ամիսների ընթացքում՝ չորս</w:t>
      </w:r>
      <w:r w:rsidRPr="004056DE">
        <w:rPr>
          <w:rFonts w:ascii="GHEA Grapalat" w:eastAsia="GHEA Grapalat" w:hAnsi="GHEA Grapalat" w:cs="GHEA Grapalat"/>
          <w:sz w:val="24"/>
          <w:szCs w:val="24"/>
        </w:rPr>
        <w:t xml:space="preserve"> հավասար մասերով, յուրաքանչյուր շահառուի մասով առավելագույնը՝ 400 մլն (չորս հարյուր միլիոն) ՀՀ դրամի չափով</w:t>
      </w:r>
      <w:r w:rsidR="000A6E7E" w:rsidRPr="004056DE">
        <w:rPr>
          <w:rFonts w:ascii="GHEA Grapalat" w:eastAsia="GHEA Grapalat" w:hAnsi="GHEA Grapalat" w:cs="GHEA Grapalat"/>
          <w:sz w:val="24"/>
          <w:szCs w:val="24"/>
        </w:rPr>
        <w:t>:</w:t>
      </w:r>
      <w:r w:rsidR="000D5959" w:rsidRPr="004056DE">
        <w:rPr>
          <w:rFonts w:ascii="GHEA Grapalat" w:eastAsia="GHEA Grapalat" w:hAnsi="GHEA Grapalat" w:cs="GHEA Grapalat"/>
          <w:sz w:val="24"/>
          <w:szCs w:val="24"/>
        </w:rPr>
        <w:t xml:space="preserve"> </w:t>
      </w:r>
      <w:r w:rsidR="000A6E7E" w:rsidRPr="004056DE">
        <w:rPr>
          <w:rFonts w:ascii="GHEA Grapalat" w:eastAsia="GHEA Grapalat" w:hAnsi="GHEA Grapalat" w:cs="GHEA Grapalat"/>
          <w:sz w:val="24"/>
          <w:szCs w:val="24"/>
        </w:rPr>
        <w:t xml:space="preserve">Նախարարությունը </w:t>
      </w:r>
      <w:r w:rsidR="000D5959" w:rsidRPr="004056DE">
        <w:rPr>
          <w:rFonts w:ascii="GHEA Grapalat" w:eastAsia="GHEA Grapalat" w:hAnsi="GHEA Grapalat" w:cs="GHEA Grapalat"/>
          <w:sz w:val="24"/>
          <w:szCs w:val="24"/>
        </w:rPr>
        <w:t>գանձապետարան է ներկայացնում վճարման հանձնարարական, որում նշվում են հետևյալ տվյալները`</w:t>
      </w:r>
    </w:p>
    <w:p w14:paraId="0DF73D27" w14:textId="77777777" w:rsidR="000D5959" w:rsidRPr="004056DE" w:rsidRDefault="000D5959" w:rsidP="000D5959">
      <w:pPr>
        <w:shd w:val="clear" w:color="auto" w:fill="FFFFFF"/>
        <w:spacing w:after="0" w:line="360" w:lineRule="auto"/>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1) շահառուի անվանումը.</w:t>
      </w:r>
    </w:p>
    <w:p w14:paraId="60F1C3ED" w14:textId="77777777" w:rsidR="000D5959" w:rsidRPr="004056DE" w:rsidRDefault="000D5959" w:rsidP="000D5959">
      <w:pPr>
        <w:shd w:val="clear" w:color="auto" w:fill="FFFFFF"/>
        <w:spacing w:after="0" w:line="360" w:lineRule="auto"/>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2) շահառուի ՀՎՀՀ-ն.</w:t>
      </w:r>
    </w:p>
    <w:p w14:paraId="35F6553B" w14:textId="77777777" w:rsidR="000D5959" w:rsidRPr="004056DE" w:rsidRDefault="000D5959" w:rsidP="000D5959">
      <w:pPr>
        <w:shd w:val="clear" w:color="auto" w:fill="FFFFFF"/>
        <w:spacing w:after="0" w:line="360" w:lineRule="auto"/>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3) հաշվի համարը.</w:t>
      </w:r>
    </w:p>
    <w:p w14:paraId="4630951F" w14:textId="77777777" w:rsidR="000D5959" w:rsidRPr="004056DE" w:rsidRDefault="000D5959" w:rsidP="000D5959">
      <w:pPr>
        <w:shd w:val="clear" w:color="auto" w:fill="FFFFFF"/>
        <w:spacing w:after="0" w:line="360" w:lineRule="auto"/>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4) պետական աջակցության գումարի չափը։</w:t>
      </w:r>
    </w:p>
    <w:p w14:paraId="50D59430" w14:textId="79295319" w:rsidR="000D5959" w:rsidRPr="004056DE" w:rsidRDefault="00366245" w:rsidP="000D5959">
      <w:pPr>
        <w:shd w:val="clear" w:color="auto" w:fill="FFFFFF"/>
        <w:spacing w:after="0" w:line="360" w:lineRule="auto"/>
        <w:ind w:firstLine="720"/>
        <w:jc w:val="both"/>
        <w:rPr>
          <w:rFonts w:ascii="GHEA Grapalat" w:eastAsia="GHEA Grapalat" w:hAnsi="GHEA Grapalat" w:cs="GHEA Grapalat"/>
          <w:sz w:val="24"/>
          <w:szCs w:val="24"/>
        </w:rPr>
      </w:pPr>
      <w:r w:rsidRPr="004056DE">
        <w:rPr>
          <w:rFonts w:ascii="GHEA Grapalat" w:eastAsia="GHEA Grapalat" w:hAnsi="GHEA Grapalat" w:cs="GHEA Grapalat"/>
          <w:sz w:val="24"/>
          <w:szCs w:val="24"/>
        </w:rPr>
        <w:t>11</w:t>
      </w:r>
      <w:r w:rsidR="000D5959" w:rsidRPr="004056DE">
        <w:rPr>
          <w:rFonts w:ascii="GHEA Grapalat" w:eastAsia="GHEA Grapalat" w:hAnsi="GHEA Grapalat" w:cs="GHEA Grapalat"/>
          <w:sz w:val="24"/>
          <w:szCs w:val="24"/>
        </w:rPr>
        <w:t>. Վճարման հանձնարարականը ներկայացվելու օրվանից հետո երեք աշխատանքային օրվա ընթացքում պետական աջակցության գումարը փոխանցվում է շահառուի բանկային հաշվին:</w:t>
      </w:r>
    </w:p>
    <w:p w14:paraId="04782ABC" w14:textId="33254DFA" w:rsidR="00DB4DF2" w:rsidRDefault="00DB4DF2" w:rsidP="005E2DC6">
      <w:pPr>
        <w:shd w:val="clear" w:color="auto" w:fill="FFFFFF"/>
        <w:spacing w:after="0" w:line="360" w:lineRule="auto"/>
        <w:rPr>
          <w:rFonts w:ascii="GHEA Grapalat" w:eastAsia="GHEA Grapalat" w:hAnsi="GHEA Grapalat" w:cs="GHEA Grapalat"/>
          <w:sz w:val="24"/>
          <w:szCs w:val="24"/>
        </w:rPr>
      </w:pPr>
    </w:p>
    <w:p w14:paraId="05821356" w14:textId="15541A2D" w:rsidR="003F5D3E" w:rsidRPr="004056DE" w:rsidRDefault="00CF27B0" w:rsidP="00C72FAD">
      <w:pPr>
        <w:shd w:val="clear" w:color="auto" w:fill="FFFFFF"/>
        <w:spacing w:after="0" w:line="360" w:lineRule="auto"/>
        <w:jc w:val="right"/>
        <w:rPr>
          <w:rFonts w:ascii="GHEA Grapalat" w:eastAsia="GHEA Grapalat" w:hAnsi="GHEA Grapalat" w:cs="GHEA Grapalat"/>
          <w:sz w:val="24"/>
          <w:szCs w:val="24"/>
        </w:rPr>
      </w:pPr>
      <w:r w:rsidRPr="004056DE">
        <w:rPr>
          <w:rFonts w:ascii="GHEA Grapalat" w:eastAsia="GHEA Grapalat" w:hAnsi="GHEA Grapalat" w:cs="GHEA Grapalat"/>
          <w:sz w:val="24"/>
          <w:szCs w:val="24"/>
        </w:rPr>
        <w:lastRenderedPageBreak/>
        <w:t>Ձև 1</w:t>
      </w:r>
    </w:p>
    <w:p w14:paraId="1CD1BAE2" w14:textId="068DBF53" w:rsidR="003F5D3E" w:rsidRPr="004056DE" w:rsidRDefault="003F5D3E" w:rsidP="003F5D3E">
      <w:pPr>
        <w:shd w:val="clear" w:color="auto" w:fill="FFFFFF"/>
        <w:spacing w:after="0" w:line="240" w:lineRule="auto"/>
        <w:jc w:val="right"/>
        <w:rPr>
          <w:rFonts w:ascii="GHEA Grapalat" w:eastAsia="GHEA Grapalat" w:hAnsi="GHEA Grapalat" w:cs="GHEA Grapalat"/>
          <w:sz w:val="24"/>
          <w:szCs w:val="24"/>
        </w:rPr>
      </w:pPr>
    </w:p>
    <w:p w14:paraId="34FB344A" w14:textId="77777777" w:rsidR="003F5D3E" w:rsidRPr="004056DE" w:rsidRDefault="003F5D3E" w:rsidP="003F5D3E">
      <w:pPr>
        <w:shd w:val="clear" w:color="auto" w:fill="FFFFFF"/>
        <w:spacing w:after="0" w:line="240" w:lineRule="auto"/>
        <w:jc w:val="center"/>
        <w:rPr>
          <w:rFonts w:ascii="GHEA Grapalat" w:eastAsia="GHEA Grapalat" w:hAnsi="GHEA Grapalat" w:cs="GHEA Grapalat"/>
          <w:sz w:val="24"/>
          <w:szCs w:val="24"/>
        </w:rPr>
      </w:pPr>
      <w:r w:rsidRPr="004056DE">
        <w:rPr>
          <w:sz w:val="24"/>
          <w:szCs w:val="24"/>
        </w:rPr>
        <w:t> </w:t>
      </w:r>
    </w:p>
    <w:p w14:paraId="2411B99A" w14:textId="77777777" w:rsidR="003F5D3E" w:rsidRPr="004056DE" w:rsidRDefault="003F5D3E" w:rsidP="003F5D3E">
      <w:pPr>
        <w:shd w:val="clear" w:color="auto" w:fill="FFFFFF"/>
        <w:spacing w:after="0" w:line="240" w:lineRule="auto"/>
        <w:jc w:val="center"/>
        <w:rPr>
          <w:rFonts w:ascii="GHEA Grapalat" w:eastAsia="GHEA Grapalat" w:hAnsi="GHEA Grapalat" w:cs="GHEA Grapalat"/>
          <w:sz w:val="24"/>
          <w:szCs w:val="24"/>
        </w:rPr>
      </w:pPr>
      <w:r w:rsidRPr="004056DE">
        <w:rPr>
          <w:rFonts w:ascii="GHEA Grapalat" w:eastAsia="GHEA Grapalat" w:hAnsi="GHEA Grapalat" w:cs="GHEA Grapalat"/>
          <w:b/>
          <w:sz w:val="24"/>
          <w:szCs w:val="24"/>
        </w:rPr>
        <w:t>ԴԻՄՈՒՄ</w:t>
      </w:r>
    </w:p>
    <w:p w14:paraId="5709FDB2" w14:textId="77777777" w:rsidR="003F5D3E" w:rsidRPr="004056DE" w:rsidRDefault="003F5D3E" w:rsidP="003F5D3E">
      <w:pPr>
        <w:shd w:val="clear" w:color="auto" w:fill="FFFFFF"/>
        <w:spacing w:after="0" w:line="240" w:lineRule="auto"/>
        <w:jc w:val="center"/>
        <w:rPr>
          <w:rFonts w:ascii="GHEA Grapalat" w:eastAsia="GHEA Grapalat" w:hAnsi="GHEA Grapalat" w:cs="GHEA Grapalat"/>
          <w:sz w:val="24"/>
          <w:szCs w:val="24"/>
        </w:rPr>
      </w:pPr>
      <w:r w:rsidRPr="004056DE">
        <w:rPr>
          <w:sz w:val="24"/>
          <w:szCs w:val="24"/>
        </w:rPr>
        <w:t> </w:t>
      </w:r>
    </w:p>
    <w:p w14:paraId="35566AB5" w14:textId="77777777" w:rsidR="003F5D3E" w:rsidRPr="004056DE" w:rsidRDefault="003F5D3E" w:rsidP="003F5D3E">
      <w:pPr>
        <w:shd w:val="clear" w:color="auto" w:fill="FFFFFF"/>
        <w:spacing w:after="0" w:line="240" w:lineRule="auto"/>
        <w:jc w:val="center"/>
        <w:rPr>
          <w:rFonts w:ascii="GHEA Grapalat" w:eastAsia="GHEA Grapalat" w:hAnsi="GHEA Grapalat" w:cs="GHEA Grapalat"/>
          <w:b/>
          <w:sz w:val="24"/>
          <w:szCs w:val="24"/>
        </w:rPr>
      </w:pPr>
      <w:r w:rsidRPr="004056DE">
        <w:rPr>
          <w:rFonts w:ascii="GHEA Grapalat" w:eastAsia="GHEA Grapalat" w:hAnsi="GHEA Grapalat" w:cs="GHEA Grapalat"/>
          <w:b/>
          <w:sz w:val="24"/>
          <w:szCs w:val="24"/>
        </w:rPr>
        <w:t>ԱՋԱԿՑՈՒԹՅՈՒՆ ՍՏԱՆԱԼՈՒ</w:t>
      </w:r>
    </w:p>
    <w:p w14:paraId="4F4881D0" w14:textId="77777777" w:rsidR="003F5D3E" w:rsidRPr="004056DE" w:rsidRDefault="003F5D3E" w:rsidP="003F5D3E">
      <w:pPr>
        <w:shd w:val="clear" w:color="auto" w:fill="FFFFFF"/>
        <w:spacing w:after="0" w:line="240" w:lineRule="auto"/>
        <w:jc w:val="center"/>
        <w:rPr>
          <w:rFonts w:ascii="GHEA Grapalat" w:eastAsia="GHEA Grapalat" w:hAnsi="GHEA Grapalat" w:cs="GHEA Grapalat"/>
          <w:b/>
          <w:sz w:val="24"/>
          <w:szCs w:val="24"/>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732"/>
        <w:gridCol w:w="732"/>
        <w:gridCol w:w="732"/>
        <w:gridCol w:w="732"/>
        <w:gridCol w:w="732"/>
        <w:gridCol w:w="732"/>
        <w:gridCol w:w="732"/>
        <w:gridCol w:w="732"/>
      </w:tblGrid>
      <w:tr w:rsidR="004056DE" w:rsidRPr="004056DE" w14:paraId="132C6667" w14:textId="77777777" w:rsidTr="00722A3D">
        <w:tc>
          <w:tcPr>
            <w:tcW w:w="4106" w:type="dxa"/>
          </w:tcPr>
          <w:p w14:paraId="2BA8DD28" w14:textId="77777777" w:rsidR="003F5D3E" w:rsidRPr="004056DE" w:rsidRDefault="003F5D3E" w:rsidP="00722A3D">
            <w:pPr>
              <w:rPr>
                <w:rFonts w:ascii="GHEA Grapalat" w:eastAsia="GHEA Grapalat" w:hAnsi="GHEA Grapalat" w:cs="GHEA Grapalat"/>
              </w:rPr>
            </w:pPr>
            <w:r w:rsidRPr="004056DE">
              <w:rPr>
                <w:rFonts w:ascii="GHEA Grapalat" w:eastAsia="GHEA Grapalat" w:hAnsi="GHEA Grapalat" w:cs="GHEA Grapalat"/>
              </w:rPr>
              <w:t>Կազմակերպության անվանումը կամ անհատ ձեռնարկատիրոջ անունը, ազգանունը</w:t>
            </w:r>
          </w:p>
        </w:tc>
        <w:tc>
          <w:tcPr>
            <w:tcW w:w="5856" w:type="dxa"/>
            <w:gridSpan w:val="8"/>
          </w:tcPr>
          <w:p w14:paraId="08392425" w14:textId="77777777" w:rsidR="003F5D3E" w:rsidRPr="004056DE" w:rsidRDefault="003F5D3E" w:rsidP="00722A3D">
            <w:pPr>
              <w:jc w:val="center"/>
              <w:rPr>
                <w:rFonts w:ascii="GHEA Grapalat" w:eastAsia="GHEA Grapalat" w:hAnsi="GHEA Grapalat" w:cs="GHEA Grapalat"/>
              </w:rPr>
            </w:pPr>
          </w:p>
        </w:tc>
      </w:tr>
      <w:tr w:rsidR="004056DE" w:rsidRPr="004056DE" w14:paraId="5537A3B1" w14:textId="77777777" w:rsidTr="00722A3D">
        <w:tc>
          <w:tcPr>
            <w:tcW w:w="4106" w:type="dxa"/>
          </w:tcPr>
          <w:p w14:paraId="2961316B" w14:textId="77777777" w:rsidR="003F5D3E" w:rsidRPr="004056DE" w:rsidRDefault="003F5D3E" w:rsidP="00722A3D">
            <w:pPr>
              <w:rPr>
                <w:rFonts w:ascii="GHEA Grapalat" w:eastAsia="GHEA Grapalat" w:hAnsi="GHEA Grapalat" w:cs="GHEA Grapalat"/>
              </w:rPr>
            </w:pPr>
            <w:r w:rsidRPr="004056DE">
              <w:rPr>
                <w:rFonts w:ascii="GHEA Grapalat" w:eastAsia="GHEA Grapalat" w:hAnsi="GHEA Grapalat" w:cs="GHEA Grapalat"/>
              </w:rPr>
              <w:t>Կազմակերպության կամ անհատ ձեռնարկատիրոջ ՀՎՀՀ</w:t>
            </w:r>
          </w:p>
        </w:tc>
        <w:tc>
          <w:tcPr>
            <w:tcW w:w="732" w:type="dxa"/>
          </w:tcPr>
          <w:p w14:paraId="10B1B1F6" w14:textId="77777777" w:rsidR="003F5D3E" w:rsidRPr="004056DE" w:rsidRDefault="003F5D3E" w:rsidP="00722A3D">
            <w:pPr>
              <w:jc w:val="center"/>
              <w:rPr>
                <w:rFonts w:ascii="GHEA Grapalat" w:eastAsia="GHEA Grapalat" w:hAnsi="GHEA Grapalat" w:cs="GHEA Grapalat"/>
              </w:rPr>
            </w:pPr>
          </w:p>
        </w:tc>
        <w:tc>
          <w:tcPr>
            <w:tcW w:w="732" w:type="dxa"/>
          </w:tcPr>
          <w:p w14:paraId="0C04E6EA" w14:textId="77777777" w:rsidR="003F5D3E" w:rsidRPr="004056DE" w:rsidRDefault="003F5D3E" w:rsidP="00722A3D">
            <w:pPr>
              <w:jc w:val="center"/>
              <w:rPr>
                <w:rFonts w:ascii="GHEA Grapalat" w:eastAsia="GHEA Grapalat" w:hAnsi="GHEA Grapalat" w:cs="GHEA Grapalat"/>
              </w:rPr>
            </w:pPr>
          </w:p>
        </w:tc>
        <w:tc>
          <w:tcPr>
            <w:tcW w:w="732" w:type="dxa"/>
          </w:tcPr>
          <w:p w14:paraId="331B497E" w14:textId="77777777" w:rsidR="003F5D3E" w:rsidRPr="004056DE" w:rsidRDefault="003F5D3E" w:rsidP="00722A3D">
            <w:pPr>
              <w:jc w:val="center"/>
              <w:rPr>
                <w:rFonts w:ascii="GHEA Grapalat" w:eastAsia="GHEA Grapalat" w:hAnsi="GHEA Grapalat" w:cs="GHEA Grapalat"/>
              </w:rPr>
            </w:pPr>
          </w:p>
        </w:tc>
        <w:tc>
          <w:tcPr>
            <w:tcW w:w="732" w:type="dxa"/>
          </w:tcPr>
          <w:p w14:paraId="38DF403D" w14:textId="77777777" w:rsidR="003F5D3E" w:rsidRPr="004056DE" w:rsidRDefault="003F5D3E" w:rsidP="00722A3D">
            <w:pPr>
              <w:jc w:val="center"/>
              <w:rPr>
                <w:rFonts w:ascii="GHEA Grapalat" w:eastAsia="GHEA Grapalat" w:hAnsi="GHEA Grapalat" w:cs="GHEA Grapalat"/>
              </w:rPr>
            </w:pPr>
          </w:p>
        </w:tc>
        <w:tc>
          <w:tcPr>
            <w:tcW w:w="732" w:type="dxa"/>
          </w:tcPr>
          <w:p w14:paraId="67B0395A" w14:textId="77777777" w:rsidR="003F5D3E" w:rsidRPr="004056DE" w:rsidRDefault="003F5D3E" w:rsidP="00722A3D">
            <w:pPr>
              <w:jc w:val="center"/>
              <w:rPr>
                <w:rFonts w:ascii="GHEA Grapalat" w:eastAsia="GHEA Grapalat" w:hAnsi="GHEA Grapalat" w:cs="GHEA Grapalat"/>
              </w:rPr>
            </w:pPr>
          </w:p>
        </w:tc>
        <w:tc>
          <w:tcPr>
            <w:tcW w:w="732" w:type="dxa"/>
          </w:tcPr>
          <w:p w14:paraId="6E951FB0" w14:textId="77777777" w:rsidR="003F5D3E" w:rsidRPr="004056DE" w:rsidRDefault="003F5D3E" w:rsidP="00722A3D">
            <w:pPr>
              <w:jc w:val="center"/>
              <w:rPr>
                <w:rFonts w:ascii="GHEA Grapalat" w:eastAsia="GHEA Grapalat" w:hAnsi="GHEA Grapalat" w:cs="GHEA Grapalat"/>
              </w:rPr>
            </w:pPr>
          </w:p>
        </w:tc>
        <w:tc>
          <w:tcPr>
            <w:tcW w:w="732" w:type="dxa"/>
          </w:tcPr>
          <w:p w14:paraId="69ED95A7" w14:textId="77777777" w:rsidR="003F5D3E" w:rsidRPr="004056DE" w:rsidRDefault="003F5D3E" w:rsidP="00722A3D">
            <w:pPr>
              <w:jc w:val="center"/>
              <w:rPr>
                <w:rFonts w:ascii="GHEA Grapalat" w:eastAsia="GHEA Grapalat" w:hAnsi="GHEA Grapalat" w:cs="GHEA Grapalat"/>
              </w:rPr>
            </w:pPr>
          </w:p>
        </w:tc>
        <w:tc>
          <w:tcPr>
            <w:tcW w:w="732" w:type="dxa"/>
          </w:tcPr>
          <w:p w14:paraId="5A93051A" w14:textId="77777777" w:rsidR="003F5D3E" w:rsidRPr="004056DE" w:rsidRDefault="003F5D3E" w:rsidP="00722A3D">
            <w:pPr>
              <w:jc w:val="center"/>
              <w:rPr>
                <w:rFonts w:ascii="GHEA Grapalat" w:eastAsia="GHEA Grapalat" w:hAnsi="GHEA Grapalat" w:cs="GHEA Grapalat"/>
              </w:rPr>
            </w:pPr>
          </w:p>
        </w:tc>
      </w:tr>
      <w:tr w:rsidR="003F5D3E" w:rsidRPr="005E2DC6" w14:paraId="175C398C" w14:textId="77777777" w:rsidTr="00722A3D">
        <w:tc>
          <w:tcPr>
            <w:tcW w:w="4106" w:type="dxa"/>
          </w:tcPr>
          <w:p w14:paraId="528F90B2" w14:textId="00C9403E" w:rsidR="003F5D3E" w:rsidRPr="005E2DC6" w:rsidRDefault="003F5D3E" w:rsidP="00C138FF">
            <w:pPr>
              <w:rPr>
                <w:rFonts w:ascii="GHEA Grapalat" w:eastAsia="GHEA Grapalat" w:hAnsi="GHEA Grapalat" w:cs="GHEA Grapalat"/>
              </w:rPr>
            </w:pPr>
            <w:r w:rsidRPr="005E2DC6">
              <w:rPr>
                <w:rFonts w:ascii="GHEA Grapalat" w:eastAsia="GHEA Grapalat" w:hAnsi="GHEA Grapalat" w:cs="GHEA Grapalat"/>
              </w:rPr>
              <w:t xml:space="preserve">Կազմակերպության կամ անհատ ձեռնարկատիրոջ </w:t>
            </w:r>
            <w:r w:rsidR="00C138FF" w:rsidRPr="005E2DC6">
              <w:rPr>
                <w:rFonts w:ascii="GHEA Grapalat" w:eastAsia="GHEA Grapalat" w:hAnsi="GHEA Grapalat" w:cs="GHEA Grapalat"/>
              </w:rPr>
              <w:t>հասցեն</w:t>
            </w:r>
          </w:p>
        </w:tc>
        <w:tc>
          <w:tcPr>
            <w:tcW w:w="5856" w:type="dxa"/>
            <w:gridSpan w:val="8"/>
          </w:tcPr>
          <w:p w14:paraId="68AEDCDF" w14:textId="77777777" w:rsidR="003F5D3E" w:rsidRPr="005E2DC6" w:rsidRDefault="003F5D3E" w:rsidP="00722A3D">
            <w:pPr>
              <w:jc w:val="center"/>
              <w:rPr>
                <w:rFonts w:ascii="GHEA Grapalat" w:eastAsia="GHEA Grapalat" w:hAnsi="GHEA Grapalat" w:cs="GHEA Grapalat"/>
              </w:rPr>
            </w:pPr>
          </w:p>
        </w:tc>
      </w:tr>
    </w:tbl>
    <w:p w14:paraId="48185DDD" w14:textId="77777777" w:rsidR="003F5D3E" w:rsidRPr="005E2DC6" w:rsidRDefault="003F5D3E" w:rsidP="003F5D3E">
      <w:pPr>
        <w:shd w:val="clear" w:color="auto" w:fill="FFFFFF"/>
        <w:spacing w:after="0" w:line="240" w:lineRule="auto"/>
        <w:jc w:val="center"/>
        <w:rPr>
          <w:rFonts w:ascii="GHEA Grapalat" w:eastAsia="GHEA Grapalat" w:hAnsi="GHEA Grapalat" w:cs="GHEA Grapalat"/>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2835"/>
      </w:tblGrid>
      <w:tr w:rsidR="005E2DC6" w:rsidRPr="005E2DC6" w14:paraId="43617D7A" w14:textId="77777777" w:rsidTr="00722A3D">
        <w:tc>
          <w:tcPr>
            <w:tcW w:w="7088" w:type="dxa"/>
          </w:tcPr>
          <w:p w14:paraId="69D5D55A" w14:textId="5EB58B2C" w:rsidR="003F5D3E" w:rsidRPr="005E2DC6" w:rsidRDefault="00C138FF" w:rsidP="00C138FF">
            <w:pPr>
              <w:tabs>
                <w:tab w:val="left" w:pos="979"/>
              </w:tabs>
              <w:rPr>
                <w:rFonts w:ascii="GHEA Grapalat" w:eastAsia="GHEA Grapalat" w:hAnsi="GHEA Grapalat" w:cs="GHEA Grapalat"/>
              </w:rPr>
            </w:pPr>
            <w:r w:rsidRPr="005E2DC6">
              <w:rPr>
                <w:rFonts w:ascii="GHEA Grapalat" w:eastAsia="GHEA Grapalat" w:hAnsi="GHEA Grapalat" w:cs="GHEA Grapalat"/>
              </w:rPr>
              <w:t>Հ</w:t>
            </w:r>
            <w:r w:rsidR="003F5D3E" w:rsidRPr="005E2DC6">
              <w:rPr>
                <w:rFonts w:ascii="GHEA Grapalat" w:eastAsia="GHEA Grapalat" w:hAnsi="GHEA Grapalat" w:cs="GHEA Grapalat"/>
              </w:rPr>
              <w:t>եռախոս</w:t>
            </w:r>
            <w:r w:rsidRPr="005E2DC6">
              <w:rPr>
                <w:rFonts w:ascii="GHEA Grapalat" w:eastAsia="GHEA Grapalat" w:hAnsi="GHEA Grapalat" w:cs="GHEA Grapalat"/>
              </w:rPr>
              <w:t>ահամար</w:t>
            </w:r>
            <w:r w:rsidR="003F5D3E" w:rsidRPr="005E2DC6">
              <w:rPr>
                <w:rFonts w:ascii="GHEA Grapalat" w:eastAsia="GHEA Grapalat" w:hAnsi="GHEA Grapalat" w:cs="GHEA Grapalat"/>
              </w:rPr>
              <w:t xml:space="preserve"> +(374)</w:t>
            </w:r>
          </w:p>
        </w:tc>
        <w:tc>
          <w:tcPr>
            <w:tcW w:w="2835" w:type="dxa"/>
          </w:tcPr>
          <w:p w14:paraId="4B66D761" w14:textId="77777777" w:rsidR="003F5D3E" w:rsidRPr="005E2DC6" w:rsidRDefault="003F5D3E" w:rsidP="00722A3D">
            <w:pPr>
              <w:tabs>
                <w:tab w:val="left" w:pos="979"/>
              </w:tabs>
              <w:rPr>
                <w:rFonts w:ascii="GHEA Grapalat" w:eastAsia="GHEA Grapalat" w:hAnsi="GHEA Grapalat" w:cs="GHEA Grapalat"/>
              </w:rPr>
            </w:pPr>
          </w:p>
        </w:tc>
      </w:tr>
      <w:tr w:rsidR="005E2DC6" w:rsidRPr="005E2DC6" w14:paraId="11ADD05F" w14:textId="77777777" w:rsidTr="00722A3D">
        <w:tc>
          <w:tcPr>
            <w:tcW w:w="7088" w:type="dxa"/>
          </w:tcPr>
          <w:p w14:paraId="0E1797FA" w14:textId="77777777" w:rsidR="003F5D3E" w:rsidRPr="005E2DC6" w:rsidRDefault="003F5D3E" w:rsidP="00722A3D">
            <w:pPr>
              <w:tabs>
                <w:tab w:val="left" w:pos="979"/>
              </w:tabs>
              <w:rPr>
                <w:rFonts w:ascii="GHEA Grapalat" w:eastAsia="GHEA Grapalat" w:hAnsi="GHEA Grapalat" w:cs="GHEA Grapalat"/>
              </w:rPr>
            </w:pPr>
            <w:r w:rsidRPr="005E2DC6">
              <w:rPr>
                <w:rFonts w:ascii="GHEA Grapalat" w:eastAsia="GHEA Grapalat" w:hAnsi="GHEA Grapalat" w:cs="GHEA Grapalat"/>
              </w:rPr>
              <w:t>Էլեկտրոնային փոստի հասցե</w:t>
            </w:r>
          </w:p>
        </w:tc>
        <w:tc>
          <w:tcPr>
            <w:tcW w:w="2835" w:type="dxa"/>
          </w:tcPr>
          <w:p w14:paraId="3A2DFF74" w14:textId="77777777" w:rsidR="003F5D3E" w:rsidRPr="005E2DC6" w:rsidRDefault="003F5D3E" w:rsidP="00722A3D">
            <w:pPr>
              <w:tabs>
                <w:tab w:val="left" w:pos="979"/>
              </w:tabs>
              <w:rPr>
                <w:rFonts w:ascii="GHEA Grapalat" w:eastAsia="GHEA Grapalat" w:hAnsi="GHEA Grapalat" w:cs="GHEA Grapalat"/>
              </w:rPr>
            </w:pPr>
          </w:p>
        </w:tc>
      </w:tr>
      <w:tr w:rsidR="005E2DC6" w:rsidRPr="005E2DC6" w14:paraId="0E8696F7" w14:textId="77777777" w:rsidTr="00722A3D">
        <w:tc>
          <w:tcPr>
            <w:tcW w:w="7088" w:type="dxa"/>
          </w:tcPr>
          <w:p w14:paraId="541F8E13" w14:textId="77777777" w:rsidR="003F5D3E" w:rsidRPr="005E2DC6" w:rsidRDefault="003F5D3E" w:rsidP="00722A3D">
            <w:pPr>
              <w:tabs>
                <w:tab w:val="left" w:pos="979"/>
              </w:tabs>
              <w:rPr>
                <w:rFonts w:ascii="GHEA Grapalat" w:eastAsia="GHEA Grapalat" w:hAnsi="GHEA Grapalat" w:cs="GHEA Grapalat"/>
              </w:rPr>
            </w:pPr>
            <w:r w:rsidRPr="005E2DC6">
              <w:rPr>
                <w:rFonts w:ascii="GHEA Grapalat" w:eastAsia="GHEA Grapalat" w:hAnsi="GHEA Grapalat" w:cs="GHEA Grapalat"/>
              </w:rPr>
              <w:t>Դիմումի ներկայացման ամսաթիվ</w:t>
            </w:r>
          </w:p>
        </w:tc>
        <w:tc>
          <w:tcPr>
            <w:tcW w:w="2835" w:type="dxa"/>
          </w:tcPr>
          <w:p w14:paraId="599A4644" w14:textId="77777777" w:rsidR="003F5D3E" w:rsidRPr="005E2DC6" w:rsidRDefault="003F5D3E" w:rsidP="00722A3D">
            <w:pPr>
              <w:tabs>
                <w:tab w:val="left" w:pos="979"/>
              </w:tabs>
              <w:rPr>
                <w:rFonts w:ascii="GHEA Grapalat" w:eastAsia="GHEA Grapalat" w:hAnsi="GHEA Grapalat" w:cs="GHEA Grapalat"/>
              </w:rPr>
            </w:pPr>
          </w:p>
        </w:tc>
      </w:tr>
    </w:tbl>
    <w:p w14:paraId="5C5A49A9" w14:textId="77777777" w:rsidR="003F5D3E" w:rsidRPr="005E2DC6" w:rsidRDefault="003F5D3E" w:rsidP="003F5D3E">
      <w:pPr>
        <w:shd w:val="clear" w:color="auto" w:fill="FFFFFF"/>
        <w:spacing w:after="0" w:line="240" w:lineRule="auto"/>
        <w:jc w:val="center"/>
        <w:rPr>
          <w:rFonts w:ascii="GHEA Grapalat" w:eastAsia="GHEA Grapalat" w:hAnsi="GHEA Grapalat" w:cs="GHEA Grapalat"/>
          <w:sz w:val="24"/>
          <w:szCs w:val="24"/>
        </w:rPr>
      </w:pPr>
    </w:p>
    <w:p w14:paraId="789234FD" w14:textId="75A8EECC" w:rsidR="003F5D3E" w:rsidRPr="005E2DC6" w:rsidRDefault="003F5D3E" w:rsidP="00B439C3">
      <w:pPr>
        <w:shd w:val="clear" w:color="auto" w:fill="FFFFFF"/>
        <w:spacing w:after="0" w:line="240" w:lineRule="auto"/>
        <w:ind w:firstLine="375"/>
        <w:jc w:val="both"/>
        <w:rPr>
          <w:rFonts w:ascii="GHEA Grapalat" w:eastAsia="GHEA Grapalat" w:hAnsi="GHEA Grapalat" w:cs="GHEA Grapalat"/>
          <w:sz w:val="24"/>
          <w:szCs w:val="24"/>
        </w:rPr>
      </w:pPr>
    </w:p>
    <w:tbl>
      <w:tblPr>
        <w:tblW w:w="981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6207"/>
      </w:tblGrid>
      <w:tr w:rsidR="005E2DC6" w:rsidRPr="005E2DC6" w14:paraId="1D873497" w14:textId="77777777" w:rsidTr="00722A3D">
        <w:tc>
          <w:tcPr>
            <w:tcW w:w="3604" w:type="dxa"/>
            <w:tcBorders>
              <w:top w:val="single" w:sz="6" w:space="0" w:color="000000"/>
              <w:left w:val="single" w:sz="6" w:space="0" w:color="000000"/>
              <w:bottom w:val="single" w:sz="6" w:space="0" w:color="000000"/>
              <w:right w:val="single" w:sz="6" w:space="0" w:color="000000"/>
            </w:tcBorders>
            <w:shd w:val="clear" w:color="auto" w:fill="FFFFFF"/>
          </w:tcPr>
          <w:p w14:paraId="1C07BDB5" w14:textId="312254FA" w:rsidR="003F5D3E" w:rsidRPr="005E2DC6" w:rsidRDefault="00C138FF" w:rsidP="00C138FF">
            <w:pPr>
              <w:rPr>
                <w:rFonts w:ascii="GHEA Grapalat" w:eastAsia="GHEA Grapalat" w:hAnsi="GHEA Grapalat" w:cs="GHEA Grapalat"/>
                <w:sz w:val="24"/>
                <w:szCs w:val="24"/>
              </w:rPr>
            </w:pPr>
            <w:r w:rsidRPr="005E2DC6">
              <w:rPr>
                <w:rFonts w:ascii="GHEA Grapalat" w:eastAsia="GHEA Grapalat" w:hAnsi="GHEA Grapalat" w:cs="GHEA Grapalat"/>
                <w:sz w:val="24"/>
                <w:szCs w:val="24"/>
              </w:rPr>
              <w:t>բ</w:t>
            </w:r>
            <w:r w:rsidR="003F5D3E" w:rsidRPr="005E2DC6">
              <w:rPr>
                <w:rFonts w:ascii="GHEA Grapalat" w:eastAsia="GHEA Grapalat" w:hAnsi="GHEA Grapalat" w:cs="GHEA Grapalat"/>
                <w:sz w:val="24"/>
                <w:szCs w:val="24"/>
              </w:rPr>
              <w:t>անկ</w:t>
            </w:r>
            <w:r w:rsidRPr="005E2DC6">
              <w:rPr>
                <w:rFonts w:ascii="GHEA Grapalat" w:eastAsia="GHEA Grapalat" w:hAnsi="GHEA Grapalat" w:cs="GHEA Grapalat"/>
                <w:sz w:val="24"/>
                <w:szCs w:val="24"/>
              </w:rPr>
              <w:t>ի տվյալները</w:t>
            </w:r>
          </w:p>
        </w:tc>
        <w:tc>
          <w:tcPr>
            <w:tcW w:w="6207" w:type="dxa"/>
            <w:tcBorders>
              <w:top w:val="single" w:sz="6" w:space="0" w:color="000000"/>
              <w:left w:val="single" w:sz="6" w:space="0" w:color="000000"/>
              <w:bottom w:val="single" w:sz="6" w:space="0" w:color="000000"/>
              <w:right w:val="single" w:sz="6" w:space="0" w:color="000000"/>
            </w:tcBorders>
            <w:shd w:val="clear" w:color="auto" w:fill="FFFFFF"/>
          </w:tcPr>
          <w:p w14:paraId="70057C87" w14:textId="7707AA8E" w:rsidR="003F5D3E" w:rsidRPr="005E2DC6" w:rsidRDefault="00C138FF" w:rsidP="00C138FF">
            <w:pPr>
              <w:rPr>
                <w:rFonts w:ascii="GHEA Grapalat" w:eastAsia="GHEA Grapalat" w:hAnsi="GHEA Grapalat" w:cs="GHEA Grapalat"/>
                <w:sz w:val="24"/>
                <w:szCs w:val="24"/>
              </w:rPr>
            </w:pPr>
            <w:r w:rsidRPr="005E2DC6">
              <w:rPr>
                <w:rFonts w:ascii="GHEA Grapalat" w:eastAsia="GHEA Grapalat" w:hAnsi="GHEA Grapalat" w:cs="GHEA Grapalat"/>
                <w:sz w:val="24"/>
                <w:szCs w:val="24"/>
              </w:rPr>
              <w:t>բանկային հ</w:t>
            </w:r>
            <w:r w:rsidR="003F5D3E" w:rsidRPr="005E2DC6">
              <w:rPr>
                <w:rFonts w:ascii="GHEA Grapalat" w:eastAsia="GHEA Grapalat" w:hAnsi="GHEA Grapalat" w:cs="GHEA Grapalat"/>
                <w:sz w:val="24"/>
                <w:szCs w:val="24"/>
              </w:rPr>
              <w:t>աշվի համարը, որին փոխանցվելու է աջակցության</w:t>
            </w:r>
            <w:r w:rsidR="003F5D3E" w:rsidRPr="005E2DC6">
              <w:rPr>
                <w:rFonts w:ascii="GHEA Grapalat" w:eastAsia="GHEA Grapalat" w:hAnsi="GHEA Grapalat" w:cs="GHEA Grapalat"/>
                <w:sz w:val="24"/>
                <w:szCs w:val="24"/>
              </w:rPr>
              <w:br/>
              <w:t>գումարը</w:t>
            </w:r>
          </w:p>
        </w:tc>
      </w:tr>
      <w:tr w:rsidR="005E2DC6" w:rsidRPr="005E2DC6" w14:paraId="6DBAA91F" w14:textId="77777777" w:rsidTr="00722A3D">
        <w:tc>
          <w:tcPr>
            <w:tcW w:w="3604" w:type="dxa"/>
          </w:tcPr>
          <w:p w14:paraId="66F94DE9" w14:textId="77777777" w:rsidR="003F5D3E" w:rsidRPr="005E2DC6" w:rsidRDefault="003F5D3E" w:rsidP="00722A3D">
            <w:pPr>
              <w:rPr>
                <w:rFonts w:ascii="GHEA Grapalat" w:eastAsia="GHEA Grapalat" w:hAnsi="GHEA Grapalat" w:cs="GHEA Grapalat"/>
                <w:sz w:val="24"/>
                <w:szCs w:val="24"/>
              </w:rPr>
            </w:pPr>
          </w:p>
        </w:tc>
        <w:tc>
          <w:tcPr>
            <w:tcW w:w="6207" w:type="dxa"/>
          </w:tcPr>
          <w:p w14:paraId="052EC14F" w14:textId="77777777" w:rsidR="003F5D3E" w:rsidRPr="005E2DC6" w:rsidRDefault="003F5D3E" w:rsidP="00722A3D">
            <w:pPr>
              <w:rPr>
                <w:rFonts w:ascii="GHEA Grapalat" w:eastAsia="GHEA Grapalat" w:hAnsi="GHEA Grapalat" w:cs="GHEA Grapalat"/>
                <w:sz w:val="24"/>
                <w:szCs w:val="24"/>
              </w:rPr>
            </w:pPr>
          </w:p>
        </w:tc>
      </w:tr>
    </w:tbl>
    <w:p w14:paraId="2CF6F7A9" w14:textId="77777777" w:rsidR="003F5D3E" w:rsidRPr="005E2DC6" w:rsidRDefault="003F5D3E" w:rsidP="003F5D3E">
      <w:pPr>
        <w:shd w:val="clear" w:color="auto" w:fill="FFFFFF"/>
        <w:spacing w:after="0" w:line="240" w:lineRule="auto"/>
        <w:ind w:firstLine="375"/>
        <w:rPr>
          <w:rFonts w:ascii="GHEA Grapalat" w:eastAsia="GHEA Grapalat" w:hAnsi="GHEA Grapalat" w:cs="GHEA Grapalat"/>
          <w:sz w:val="24"/>
          <w:szCs w:val="24"/>
        </w:rPr>
      </w:pPr>
    </w:p>
    <w:p w14:paraId="1987C95E" w14:textId="77777777" w:rsidR="003F5D3E" w:rsidRPr="005E2DC6" w:rsidRDefault="003F5D3E" w:rsidP="003F5D3E">
      <w:pPr>
        <w:shd w:val="clear" w:color="auto" w:fill="FFFFFF"/>
        <w:spacing w:after="0" w:line="240" w:lineRule="auto"/>
        <w:ind w:firstLine="375"/>
        <w:rPr>
          <w:rFonts w:ascii="GHEA Grapalat" w:eastAsia="GHEA Grapalat" w:hAnsi="GHEA Grapalat" w:cs="GHEA Grapalat"/>
          <w:sz w:val="24"/>
          <w:szCs w:val="24"/>
        </w:rPr>
      </w:pPr>
    </w:p>
    <w:tbl>
      <w:tblPr>
        <w:tblW w:w="9750" w:type="dxa"/>
        <w:jc w:val="center"/>
        <w:tblLayout w:type="fixed"/>
        <w:tblLook w:val="0400" w:firstRow="0" w:lastRow="0" w:firstColumn="0" w:lastColumn="0" w:noHBand="0" w:noVBand="1"/>
      </w:tblPr>
      <w:tblGrid>
        <w:gridCol w:w="2529"/>
        <w:gridCol w:w="7221"/>
      </w:tblGrid>
      <w:tr w:rsidR="003F5D3E" w:rsidRPr="005E2DC6" w14:paraId="415E6FA8" w14:textId="77777777" w:rsidTr="00722A3D">
        <w:trPr>
          <w:jc w:val="center"/>
        </w:trPr>
        <w:tc>
          <w:tcPr>
            <w:tcW w:w="2529" w:type="dxa"/>
          </w:tcPr>
          <w:p w14:paraId="0944CCC1" w14:textId="24F68DCF" w:rsidR="003F5D3E" w:rsidRPr="005E2DC6" w:rsidRDefault="00C138FF" w:rsidP="00C138FF">
            <w:pPr>
              <w:spacing w:line="240" w:lineRule="auto"/>
              <w:rPr>
                <w:rFonts w:ascii="GHEA Grapalat" w:eastAsia="GHEA Grapalat" w:hAnsi="GHEA Grapalat" w:cs="GHEA Grapalat"/>
                <w:sz w:val="21"/>
                <w:szCs w:val="21"/>
              </w:rPr>
            </w:pPr>
            <w:r w:rsidRPr="005E2DC6">
              <w:rPr>
                <w:rFonts w:ascii="GHEA Grapalat" w:eastAsia="GHEA Grapalat" w:hAnsi="GHEA Grapalat" w:cs="GHEA Grapalat"/>
                <w:sz w:val="21"/>
                <w:szCs w:val="21"/>
              </w:rPr>
              <w:t xml:space="preserve">Իրավասու </w:t>
            </w:r>
            <w:r w:rsidR="003F5D3E" w:rsidRPr="005E2DC6">
              <w:rPr>
                <w:rFonts w:ascii="GHEA Grapalat" w:eastAsia="GHEA Grapalat" w:hAnsi="GHEA Grapalat" w:cs="GHEA Grapalat"/>
                <w:sz w:val="21"/>
                <w:szCs w:val="21"/>
              </w:rPr>
              <w:t>անձ</w:t>
            </w:r>
          </w:p>
        </w:tc>
        <w:tc>
          <w:tcPr>
            <w:tcW w:w="7221" w:type="dxa"/>
          </w:tcPr>
          <w:p w14:paraId="2F6FC508" w14:textId="77777777" w:rsidR="003F5D3E" w:rsidRPr="005E2DC6" w:rsidRDefault="003F5D3E" w:rsidP="00722A3D">
            <w:pPr>
              <w:spacing w:after="0" w:line="240" w:lineRule="auto"/>
              <w:jc w:val="center"/>
              <w:rPr>
                <w:rFonts w:ascii="GHEA Grapalat" w:eastAsia="GHEA Grapalat" w:hAnsi="GHEA Grapalat" w:cs="GHEA Grapalat"/>
                <w:sz w:val="21"/>
                <w:szCs w:val="21"/>
              </w:rPr>
            </w:pPr>
            <w:r w:rsidRPr="005E2DC6">
              <w:rPr>
                <w:rFonts w:ascii="GHEA Grapalat" w:eastAsia="GHEA Grapalat" w:hAnsi="GHEA Grapalat" w:cs="GHEA Grapalat"/>
                <w:sz w:val="21"/>
                <w:szCs w:val="21"/>
              </w:rPr>
              <w:t>___________________________________________________</w:t>
            </w:r>
          </w:p>
          <w:p w14:paraId="6DE6913B" w14:textId="3C8B7685" w:rsidR="003F5D3E" w:rsidRPr="005E2DC6" w:rsidRDefault="003F5D3E" w:rsidP="00722A3D">
            <w:pPr>
              <w:spacing w:after="0" w:line="240" w:lineRule="auto"/>
              <w:jc w:val="center"/>
              <w:rPr>
                <w:rFonts w:ascii="GHEA Grapalat" w:eastAsia="GHEA Grapalat" w:hAnsi="GHEA Grapalat" w:cs="GHEA Grapalat"/>
                <w:sz w:val="21"/>
                <w:szCs w:val="21"/>
              </w:rPr>
            </w:pPr>
            <w:r w:rsidRPr="005E2DC6">
              <w:rPr>
                <w:rFonts w:ascii="GHEA Grapalat" w:eastAsia="GHEA Grapalat" w:hAnsi="GHEA Grapalat" w:cs="GHEA Grapalat"/>
                <w:sz w:val="15"/>
                <w:szCs w:val="15"/>
              </w:rPr>
              <w:t>ստորագրությունը, անունը, ազգանունը</w:t>
            </w:r>
            <w:r w:rsidR="00C138FF" w:rsidRPr="005E2DC6">
              <w:rPr>
                <w:rFonts w:ascii="GHEA Grapalat" w:eastAsia="GHEA Grapalat" w:hAnsi="GHEA Grapalat" w:cs="GHEA Grapalat"/>
                <w:sz w:val="15"/>
                <w:szCs w:val="15"/>
              </w:rPr>
              <w:t>, պաշտոնը</w:t>
            </w:r>
          </w:p>
        </w:tc>
      </w:tr>
    </w:tbl>
    <w:p w14:paraId="6294E780" w14:textId="77777777" w:rsidR="003F5D3E" w:rsidRPr="005E2DC6" w:rsidRDefault="003F5D3E" w:rsidP="003F5D3E">
      <w:pPr>
        <w:shd w:val="clear" w:color="auto" w:fill="FFFFFF"/>
        <w:spacing w:after="0" w:line="360" w:lineRule="auto"/>
        <w:jc w:val="both"/>
        <w:rPr>
          <w:rFonts w:ascii="GHEA Grapalat" w:eastAsia="GHEA Grapalat" w:hAnsi="GHEA Grapalat" w:cs="GHEA Grapalat"/>
          <w:sz w:val="24"/>
          <w:szCs w:val="24"/>
        </w:rPr>
      </w:pPr>
      <w:bookmarkStart w:id="1" w:name="_gjdgxs" w:colFirst="0" w:colLast="0"/>
      <w:bookmarkEnd w:id="1"/>
    </w:p>
    <w:sectPr w:rsidR="003F5D3E" w:rsidRPr="005E2DC6" w:rsidSect="003F5D3E">
      <w:pgSz w:w="12240" w:h="15840"/>
      <w:pgMar w:top="851"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43F"/>
    <w:multiLevelType w:val="hybridMultilevel"/>
    <w:tmpl w:val="7BBE9EF8"/>
    <w:lvl w:ilvl="0" w:tplc="B2D63056">
      <w:start w:val="1"/>
      <w:numFmt w:val="decimal"/>
      <w:lvlText w:val="%1)"/>
      <w:lvlJc w:val="left"/>
      <w:pPr>
        <w:ind w:left="1080" w:hanging="360"/>
      </w:pPr>
      <w:rPr>
        <w:rFonts w:ascii="GHEA Grapalat" w:eastAsia="GHEA Grapalat" w:hAnsi="GHEA Grapalat" w:cs="GHEA Grapala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81566D"/>
    <w:multiLevelType w:val="multilevel"/>
    <w:tmpl w:val="C27A5A2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D8"/>
    <w:rsid w:val="000A6E7E"/>
    <w:rsid w:val="000C155E"/>
    <w:rsid w:val="000D5959"/>
    <w:rsid w:val="00101C78"/>
    <w:rsid w:val="00113013"/>
    <w:rsid w:val="001A63A0"/>
    <w:rsid w:val="001B5099"/>
    <w:rsid w:val="001B5AF9"/>
    <w:rsid w:val="001E0A55"/>
    <w:rsid w:val="001F60E9"/>
    <w:rsid w:val="00203CD1"/>
    <w:rsid w:val="00240914"/>
    <w:rsid w:val="002631AF"/>
    <w:rsid w:val="002D1F88"/>
    <w:rsid w:val="002D71AC"/>
    <w:rsid w:val="002F007D"/>
    <w:rsid w:val="003177F5"/>
    <w:rsid w:val="0032522F"/>
    <w:rsid w:val="00337887"/>
    <w:rsid w:val="00366245"/>
    <w:rsid w:val="003A2339"/>
    <w:rsid w:val="003A4C33"/>
    <w:rsid w:val="003F2B3C"/>
    <w:rsid w:val="003F5D3E"/>
    <w:rsid w:val="00400991"/>
    <w:rsid w:val="004056DE"/>
    <w:rsid w:val="00430FA9"/>
    <w:rsid w:val="004378D2"/>
    <w:rsid w:val="00445237"/>
    <w:rsid w:val="00453967"/>
    <w:rsid w:val="00477F2F"/>
    <w:rsid w:val="004909D0"/>
    <w:rsid w:val="004C5098"/>
    <w:rsid w:val="00521319"/>
    <w:rsid w:val="00524017"/>
    <w:rsid w:val="00534977"/>
    <w:rsid w:val="00541405"/>
    <w:rsid w:val="0057210E"/>
    <w:rsid w:val="005978B2"/>
    <w:rsid w:val="005D01A9"/>
    <w:rsid w:val="005E2DC6"/>
    <w:rsid w:val="005F0923"/>
    <w:rsid w:val="006057E4"/>
    <w:rsid w:val="00617CCC"/>
    <w:rsid w:val="00657335"/>
    <w:rsid w:val="00677D5B"/>
    <w:rsid w:val="006A68B8"/>
    <w:rsid w:val="006A6EA2"/>
    <w:rsid w:val="006C75D8"/>
    <w:rsid w:val="006D50A7"/>
    <w:rsid w:val="00703F8B"/>
    <w:rsid w:val="0071189D"/>
    <w:rsid w:val="00722A3D"/>
    <w:rsid w:val="00723DB4"/>
    <w:rsid w:val="00737BDC"/>
    <w:rsid w:val="00756E8D"/>
    <w:rsid w:val="00757238"/>
    <w:rsid w:val="007575E8"/>
    <w:rsid w:val="007A5814"/>
    <w:rsid w:val="007B2E1F"/>
    <w:rsid w:val="007D28C4"/>
    <w:rsid w:val="007D7D7A"/>
    <w:rsid w:val="007F3EFB"/>
    <w:rsid w:val="00893080"/>
    <w:rsid w:val="008A3D71"/>
    <w:rsid w:val="008A4194"/>
    <w:rsid w:val="008A7F17"/>
    <w:rsid w:val="008B52D1"/>
    <w:rsid w:val="008B5356"/>
    <w:rsid w:val="008E541B"/>
    <w:rsid w:val="00903975"/>
    <w:rsid w:val="00920B3D"/>
    <w:rsid w:val="00942888"/>
    <w:rsid w:val="00953A1C"/>
    <w:rsid w:val="0097679D"/>
    <w:rsid w:val="0097787C"/>
    <w:rsid w:val="009E2C33"/>
    <w:rsid w:val="00A448A2"/>
    <w:rsid w:val="00A51AA2"/>
    <w:rsid w:val="00A54CA5"/>
    <w:rsid w:val="00A70520"/>
    <w:rsid w:val="00A87FA6"/>
    <w:rsid w:val="00AC4F25"/>
    <w:rsid w:val="00B20D2A"/>
    <w:rsid w:val="00B348D9"/>
    <w:rsid w:val="00B35B74"/>
    <w:rsid w:val="00B439C3"/>
    <w:rsid w:val="00B736BD"/>
    <w:rsid w:val="00B96FC0"/>
    <w:rsid w:val="00B97A9D"/>
    <w:rsid w:val="00BB2DB7"/>
    <w:rsid w:val="00BF5521"/>
    <w:rsid w:val="00C138FF"/>
    <w:rsid w:val="00C35A26"/>
    <w:rsid w:val="00C36235"/>
    <w:rsid w:val="00C72FAD"/>
    <w:rsid w:val="00CD49BA"/>
    <w:rsid w:val="00CF27B0"/>
    <w:rsid w:val="00CF462F"/>
    <w:rsid w:val="00CF750C"/>
    <w:rsid w:val="00D03656"/>
    <w:rsid w:val="00D0574A"/>
    <w:rsid w:val="00D37511"/>
    <w:rsid w:val="00D37F1A"/>
    <w:rsid w:val="00D43AF4"/>
    <w:rsid w:val="00D716B7"/>
    <w:rsid w:val="00D77802"/>
    <w:rsid w:val="00DB3A81"/>
    <w:rsid w:val="00DB4DF2"/>
    <w:rsid w:val="00DC5D01"/>
    <w:rsid w:val="00DD3537"/>
    <w:rsid w:val="00DD41F6"/>
    <w:rsid w:val="00DE0429"/>
    <w:rsid w:val="00DF04AC"/>
    <w:rsid w:val="00E22553"/>
    <w:rsid w:val="00E706DC"/>
    <w:rsid w:val="00EB21EB"/>
    <w:rsid w:val="00F11D66"/>
    <w:rsid w:val="00F21522"/>
    <w:rsid w:val="00F40786"/>
    <w:rsid w:val="00F564A9"/>
    <w:rsid w:val="00F86900"/>
    <w:rsid w:val="00F8717A"/>
    <w:rsid w:val="00FB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DD0"/>
  <w15:docId w15:val="{46E285CA-30FA-49DD-86A2-48067ECF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3E"/>
    <w:rPr>
      <w:rFonts w:ascii="Calibri" w:eastAsia="Calibri" w:hAnsi="Calibri" w:cs="Calibri"/>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3E"/>
    <w:pPr>
      <w:ind w:left="720"/>
      <w:contextualSpacing/>
    </w:pPr>
  </w:style>
  <w:style w:type="paragraph" w:styleId="NormalWeb">
    <w:name w:val="Normal (Web)"/>
    <w:basedOn w:val="Normal"/>
    <w:uiPriority w:val="99"/>
    <w:semiHidden/>
    <w:unhideWhenUsed/>
    <w:rsid w:val="003F5D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F5D3E"/>
    <w:rPr>
      <w:i/>
      <w:iCs/>
    </w:rPr>
  </w:style>
  <w:style w:type="paragraph" w:styleId="BalloonText">
    <w:name w:val="Balloon Text"/>
    <w:basedOn w:val="Normal"/>
    <w:link w:val="BalloonTextChar"/>
    <w:uiPriority w:val="99"/>
    <w:semiHidden/>
    <w:unhideWhenUsed/>
    <w:rsid w:val="005D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A9"/>
    <w:rPr>
      <w:rFonts w:ascii="Segoe UI" w:eastAsia="Calibri" w:hAnsi="Segoe UI" w:cs="Segoe UI"/>
      <w:sz w:val="18"/>
      <w:szCs w:val="18"/>
      <w:lang w:val="hy-AM"/>
    </w:rPr>
  </w:style>
  <w:style w:type="table" w:styleId="TableGrid">
    <w:name w:val="Table Grid"/>
    <w:basedOn w:val="TableNormal"/>
    <w:uiPriority w:val="39"/>
    <w:rsid w:val="003F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794">
      <w:bodyDiv w:val="1"/>
      <w:marLeft w:val="0"/>
      <w:marRight w:val="0"/>
      <w:marTop w:val="0"/>
      <w:marBottom w:val="0"/>
      <w:divBdr>
        <w:top w:val="none" w:sz="0" w:space="0" w:color="auto"/>
        <w:left w:val="none" w:sz="0" w:space="0" w:color="auto"/>
        <w:bottom w:val="none" w:sz="0" w:space="0" w:color="auto"/>
        <w:right w:val="none" w:sz="0" w:space="0" w:color="auto"/>
      </w:divBdr>
    </w:div>
    <w:div w:id="541478915">
      <w:bodyDiv w:val="1"/>
      <w:marLeft w:val="0"/>
      <w:marRight w:val="0"/>
      <w:marTop w:val="0"/>
      <w:marBottom w:val="0"/>
      <w:divBdr>
        <w:top w:val="none" w:sz="0" w:space="0" w:color="auto"/>
        <w:left w:val="none" w:sz="0" w:space="0" w:color="auto"/>
        <w:bottom w:val="none" w:sz="0" w:space="0" w:color="auto"/>
        <w:right w:val="none" w:sz="0" w:space="0" w:color="auto"/>
      </w:divBdr>
    </w:div>
    <w:div w:id="878510289">
      <w:bodyDiv w:val="1"/>
      <w:marLeft w:val="0"/>
      <w:marRight w:val="0"/>
      <w:marTop w:val="0"/>
      <w:marBottom w:val="0"/>
      <w:divBdr>
        <w:top w:val="none" w:sz="0" w:space="0" w:color="auto"/>
        <w:left w:val="none" w:sz="0" w:space="0" w:color="auto"/>
        <w:bottom w:val="none" w:sz="0" w:space="0" w:color="auto"/>
        <w:right w:val="none" w:sz="0" w:space="0" w:color="auto"/>
      </w:divBdr>
      <w:divsChild>
        <w:div w:id="45980338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812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ti.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1011</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Heghine Muradyan</dc:creator>
  <cp:lastModifiedBy>Vahe Sargsyan</cp:lastModifiedBy>
  <cp:revision>7</cp:revision>
  <cp:lastPrinted>2022-12-01T05:47:00Z</cp:lastPrinted>
  <dcterms:created xsi:type="dcterms:W3CDTF">2022-12-01T05:35:00Z</dcterms:created>
  <dcterms:modified xsi:type="dcterms:W3CDTF">2022-12-01T05:53:00Z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77316bfb2e53175803a7fc598350dd2c7a5e0f9ee77f84c7d56117a5bb7235be</vt:lpwstr>
  </property>
</Properties>
</file>